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3F029" w14:textId="315DDA77" w:rsidR="005C2CF5" w:rsidRPr="00991F5E" w:rsidRDefault="005C2CF5" w:rsidP="005C2CF5">
      <w:pPr>
        <w:jc w:val="right"/>
        <w:rPr>
          <w:rFonts w:asciiTheme="majorHAnsi" w:hAnsiTheme="majorHAnsi"/>
        </w:rPr>
      </w:pPr>
      <w:r w:rsidRPr="00991F5E">
        <w:rPr>
          <w:rFonts w:asciiTheme="majorHAnsi" w:hAnsiTheme="majorHAnsi"/>
          <w:sz w:val="24"/>
          <w:szCs w:val="24"/>
        </w:rPr>
        <w:t xml:space="preserve">Code # </w:t>
      </w:r>
      <w:sdt>
        <w:sdtPr>
          <w:rPr>
            <w:rFonts w:asciiTheme="majorHAnsi" w:hAnsiTheme="majorHAnsi"/>
          </w:rPr>
          <w:id w:val="-786346552"/>
          <w:placeholder>
            <w:docPart w:val="D077CA8AEC8D47B18816A31CDDFC76E7"/>
          </w:placeholder>
        </w:sdtPr>
        <w:sdtEndPr/>
        <w:sdtContent>
          <w:sdt>
            <w:sdtPr>
              <w:rPr>
                <w:rFonts w:asciiTheme="majorHAnsi" w:hAnsiTheme="majorHAnsi"/>
                <w:sz w:val="20"/>
                <w:szCs w:val="20"/>
              </w:rPr>
              <w:id w:val="-720354806"/>
              <w:placeholder>
                <w:docPart w:val="A2BB171BE2A445C59B27D10282827550"/>
              </w:placeholder>
            </w:sdtPr>
            <w:sdtEndPr/>
            <w:sdtContent>
              <w:r w:rsidR="00A74C70">
                <w:rPr>
                  <w:rFonts w:asciiTheme="majorHAnsi" w:hAnsiTheme="majorHAnsi"/>
                  <w:sz w:val="20"/>
                  <w:szCs w:val="20"/>
                </w:rPr>
                <w:t>NHP28 (2015)</w:t>
              </w:r>
            </w:sdtContent>
          </w:sdt>
        </w:sdtContent>
      </w:sdt>
    </w:p>
    <w:p w14:paraId="1F410560" w14:textId="77777777" w:rsidR="005C2CF5" w:rsidRPr="001A3143" w:rsidRDefault="000E3809" w:rsidP="005C2CF5">
      <w:pPr>
        <w:ind w:left="-180"/>
        <w:jc w:val="center"/>
        <w:rPr>
          <w:rFonts w:asciiTheme="majorHAnsi" w:hAnsiTheme="majorHAnsi" w:cs="Arial"/>
          <w:b/>
          <w:sz w:val="27"/>
          <w:szCs w:val="27"/>
        </w:rPr>
      </w:pPr>
      <w:r>
        <w:rPr>
          <w:rFonts w:asciiTheme="majorHAnsi" w:hAnsiTheme="majorHAnsi" w:cs="Arial"/>
          <w:b/>
          <w:sz w:val="28"/>
          <w:szCs w:val="28"/>
        </w:rPr>
        <w:t xml:space="preserve"> </w:t>
      </w:r>
      <w:r w:rsidRPr="001A3143">
        <w:rPr>
          <w:rFonts w:asciiTheme="majorHAnsi" w:hAnsiTheme="majorHAnsi" w:cs="Arial"/>
          <w:b/>
          <w:sz w:val="27"/>
          <w:szCs w:val="27"/>
        </w:rPr>
        <w:t xml:space="preserve">New Emphasis, </w:t>
      </w:r>
      <w:r w:rsidR="005C2CF5" w:rsidRPr="001A3143">
        <w:rPr>
          <w:rFonts w:asciiTheme="majorHAnsi" w:hAnsiTheme="majorHAnsi" w:cs="Arial"/>
          <w:b/>
          <w:sz w:val="27"/>
          <w:szCs w:val="27"/>
        </w:rPr>
        <w:t>Concentration or Option Proposal</w:t>
      </w:r>
      <w:r w:rsidR="001A3143" w:rsidRPr="001A3143">
        <w:rPr>
          <w:rFonts w:asciiTheme="majorHAnsi" w:hAnsiTheme="majorHAnsi" w:cs="Arial"/>
          <w:b/>
          <w:sz w:val="27"/>
          <w:szCs w:val="27"/>
        </w:rPr>
        <w:t xml:space="preserve"> </w:t>
      </w:r>
      <w:r w:rsidR="005C2CF5" w:rsidRPr="001A3143">
        <w:rPr>
          <w:rFonts w:asciiTheme="majorHAnsi" w:hAnsiTheme="majorHAnsi" w:cs="Arial"/>
          <w:b/>
          <w:sz w:val="27"/>
          <w:szCs w:val="27"/>
        </w:rPr>
        <w:t>Form</w:t>
      </w:r>
    </w:p>
    <w:permStart w:id="481177166" w:edGrp="everyone"/>
    <w:p w14:paraId="1C77FB5C" w14:textId="5A2AB037" w:rsidR="00160202" w:rsidRPr="00592A95" w:rsidRDefault="0063402E" w:rsidP="00160202">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A26077">
            <w:rPr>
              <w:rFonts w:ascii="MS Gothic" w:eastAsia="MS Gothic" w:hAnsi="MS Gothic" w:hint="eastAsia"/>
            </w:rPr>
            <w:t>☒</w:t>
          </w:r>
        </w:sdtContent>
      </w:sdt>
      <w:permEnd w:id="481177166"/>
      <w:r w:rsidR="00160202">
        <w:rPr>
          <w:rFonts w:asciiTheme="majorHAnsi" w:hAnsiTheme="majorHAnsi" w:cs="Arial"/>
          <w:b/>
          <w:sz w:val="20"/>
          <w:szCs w:val="20"/>
        </w:rPr>
        <w:t xml:space="preserve"> </w:t>
      </w:r>
      <w:r w:rsidR="00160202" w:rsidRPr="00A26077">
        <w:rPr>
          <w:rFonts w:asciiTheme="majorHAnsi" w:hAnsiTheme="majorHAnsi" w:cs="Arial"/>
          <w:b/>
          <w:sz w:val="20"/>
          <w:szCs w:val="20"/>
        </w:rPr>
        <w:t>Undergraduate Curriculum Council</w:t>
      </w:r>
      <w:r w:rsidR="00160202" w:rsidRPr="00592A95">
        <w:rPr>
          <w:rFonts w:asciiTheme="majorHAnsi" w:hAnsiTheme="majorHAnsi" w:cs="Arial"/>
          <w:sz w:val="20"/>
          <w:szCs w:val="20"/>
        </w:rPr>
        <w:t xml:space="preserve"> - </w:t>
      </w:r>
      <w:r w:rsidR="00160202" w:rsidRPr="005C0CF4">
        <w:rPr>
          <w:rFonts w:asciiTheme="majorHAnsi" w:hAnsiTheme="majorHAnsi" w:cs="Arial"/>
          <w:sz w:val="20"/>
          <w:szCs w:val="20"/>
        </w:rPr>
        <w:t>Print 1 copy for signatures and save 1 electronic copy.</w:t>
      </w:r>
    </w:p>
    <w:permStart w:id="35028249" w:edGrp="everyone"/>
    <w:p w14:paraId="41F2B6D6" w14:textId="77777777" w:rsidR="00160202" w:rsidRPr="001F5E9E" w:rsidRDefault="0063402E" w:rsidP="00160202">
      <w:pPr>
        <w:rPr>
          <w:rFonts w:asciiTheme="majorHAnsi" w:hAnsiTheme="majorHAnsi" w:cs="Arial"/>
          <w:color w:val="0000FF"/>
          <w:sz w:val="20"/>
          <w:szCs w:val="20"/>
          <w:u w:val="single"/>
        </w:rPr>
      </w:pPr>
      <w:sdt>
        <w:sdtPr>
          <w:rPr>
            <w:rFonts w:ascii="MS Gothic" w:eastAsia="MS Gothic" w:hAnsiTheme="majorHAnsi"/>
          </w:rPr>
          <w:id w:val="-231626908"/>
          <w14:checkbox>
            <w14:checked w14:val="0"/>
            <w14:checkedState w14:val="2612" w14:font="MS Gothic"/>
            <w14:uncheckedState w14:val="2610" w14:font="MS Gothic"/>
          </w14:checkbox>
        </w:sdtPr>
        <w:sdtEndPr/>
        <w:sdtContent>
          <w:r w:rsidR="00160202">
            <w:rPr>
              <w:rFonts w:ascii="MS Gothic" w:eastAsia="MS Gothic" w:hAnsiTheme="majorHAnsi" w:hint="eastAsia"/>
            </w:rPr>
            <w:t>☐</w:t>
          </w:r>
        </w:sdtContent>
      </w:sdt>
      <w:permEnd w:id="35028249"/>
      <w:r w:rsidR="00160202">
        <w:rPr>
          <w:rFonts w:asciiTheme="majorHAnsi" w:hAnsiTheme="majorHAnsi" w:cs="Arial"/>
          <w:b/>
          <w:sz w:val="20"/>
          <w:szCs w:val="20"/>
        </w:rPr>
        <w:t xml:space="preserve"> </w:t>
      </w:r>
      <w:r w:rsidR="00160202" w:rsidRPr="00592A95">
        <w:rPr>
          <w:rFonts w:asciiTheme="majorHAnsi" w:hAnsiTheme="majorHAnsi" w:cs="Arial"/>
          <w:b/>
          <w:sz w:val="20"/>
          <w:szCs w:val="20"/>
        </w:rPr>
        <w:t>Graduate Council</w:t>
      </w:r>
      <w:r w:rsidR="00160202" w:rsidRPr="00592A95">
        <w:rPr>
          <w:rFonts w:asciiTheme="majorHAnsi" w:hAnsiTheme="majorHAnsi" w:cs="Arial"/>
          <w:sz w:val="20"/>
          <w:szCs w:val="20"/>
        </w:rPr>
        <w:t xml:space="preserve"> - Print 1 copy for signatures and send 1 electronic copy to </w:t>
      </w:r>
      <w:hyperlink r:id="rId8" w:history="1">
        <w:r w:rsidR="00160202" w:rsidRPr="003866CA">
          <w:rPr>
            <w:rStyle w:val="Hyperlink"/>
            <w:rFonts w:asciiTheme="majorHAnsi" w:hAnsiTheme="majorHAnsi" w:cs="Arial"/>
            <w:sz w:val="20"/>
            <w:szCs w:val="20"/>
          </w:rPr>
          <w:t>pheath@astate.edu</w:t>
        </w:r>
      </w:hyperlink>
    </w:p>
    <w:p w14:paraId="175D1559" w14:textId="77777777" w:rsidR="005C2CF5" w:rsidRDefault="005C2CF5" w:rsidP="005C2CF5">
      <w:pPr>
        <w:rPr>
          <w:rFonts w:asciiTheme="majorHAnsi" w:hAnsiTheme="majorHAnsi"/>
        </w:rPr>
      </w:pPr>
    </w:p>
    <w:p w14:paraId="6908B67F" w14:textId="77777777" w:rsidR="00160202" w:rsidRPr="00991F5E" w:rsidRDefault="00160202" w:rsidP="005C2CF5">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5C2CF5" w:rsidRPr="00991F5E" w14:paraId="10844843" w14:textId="77777777" w:rsidTr="00DD250E">
        <w:trPr>
          <w:trHeight w:val="1089"/>
        </w:trPr>
        <w:tc>
          <w:tcPr>
            <w:tcW w:w="5451" w:type="dxa"/>
            <w:vAlign w:val="center"/>
          </w:tcPr>
          <w:p w14:paraId="0E4E04B3" w14:textId="77777777" w:rsidR="005C2CF5" w:rsidRPr="00991F5E" w:rsidRDefault="0063402E" w:rsidP="00DD250E">
            <w:pPr>
              <w:rPr>
                <w:rFonts w:asciiTheme="majorHAnsi" w:hAnsiTheme="majorHAnsi"/>
                <w:sz w:val="20"/>
                <w:szCs w:val="20"/>
              </w:rPr>
            </w:pPr>
            <w:sdt>
              <w:sdtPr>
                <w:rPr>
                  <w:rFonts w:asciiTheme="majorHAnsi" w:hAnsiTheme="majorHAnsi"/>
                  <w:sz w:val="20"/>
                  <w:szCs w:val="20"/>
                </w:rPr>
                <w:id w:val="-356667795"/>
              </w:sdtPr>
              <w:sdtEndPr/>
              <w:sdtContent>
                <w:r w:rsidR="00DD250E">
                  <w:rPr>
                    <w:rFonts w:asciiTheme="majorHAnsi" w:hAnsiTheme="majorHAnsi"/>
                    <w:sz w:val="20"/>
                    <w:szCs w:val="20"/>
                  </w:rPr>
                  <w:t>Brad Holloway</w:t>
                </w:r>
              </w:sdtContent>
            </w:sdt>
            <w:r w:rsidR="005C2CF5" w:rsidRPr="00991F5E">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r w:rsidR="005C2CF5" w:rsidRPr="00991F5E">
                  <w:rPr>
                    <w:rFonts w:asciiTheme="majorHAnsi" w:hAnsiTheme="majorHAnsi"/>
                    <w:smallCaps/>
                    <w:color w:val="808080" w:themeColor="background1" w:themeShade="80"/>
                    <w:sz w:val="20"/>
                    <w:szCs w:val="20"/>
                    <w:shd w:val="clear" w:color="auto" w:fill="D9D9D9" w:themeFill="background1" w:themeFillShade="D9"/>
                  </w:rPr>
                  <w:t>Enter date…</w:t>
                </w:r>
              </w:sdtContent>
            </w:sdt>
            <w:r w:rsidR="005C2CF5" w:rsidRPr="00991F5E">
              <w:rPr>
                <w:rFonts w:asciiTheme="majorHAnsi" w:hAnsiTheme="majorHAnsi"/>
                <w:sz w:val="20"/>
                <w:szCs w:val="20"/>
              </w:rPr>
              <w:br/>
            </w:r>
            <w:r w:rsidR="005C2CF5" w:rsidRPr="00991F5E">
              <w:rPr>
                <w:rFonts w:asciiTheme="majorHAnsi" w:hAnsiTheme="majorHAnsi"/>
                <w:b/>
                <w:sz w:val="20"/>
                <w:szCs w:val="20"/>
              </w:rPr>
              <w:t>Department Curriculum Committee Chair</w:t>
            </w:r>
          </w:p>
        </w:tc>
        <w:tc>
          <w:tcPr>
            <w:tcW w:w="5451" w:type="dxa"/>
            <w:vAlign w:val="center"/>
          </w:tcPr>
          <w:p w14:paraId="62170358" w14:textId="77777777" w:rsidR="005C2CF5" w:rsidRPr="00991F5E" w:rsidRDefault="0063402E" w:rsidP="00DD250E">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r w:rsidR="005C2CF5" w:rsidRPr="00991F5E">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5C2CF5" w:rsidRPr="00991F5E">
              <w:rPr>
                <w:rFonts w:asciiTheme="majorHAnsi" w:hAnsiTheme="majorHAnsi"/>
                <w:sz w:val="20"/>
                <w:szCs w:val="20"/>
              </w:rPr>
              <w:t xml:space="preserve"> </w:t>
            </w:r>
            <w:r w:rsidR="005C2CF5" w:rsidRPr="00991F5E">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r w:rsidR="005C2CF5" w:rsidRPr="00991F5E">
                  <w:rPr>
                    <w:rFonts w:asciiTheme="majorHAnsi" w:hAnsiTheme="majorHAnsi"/>
                    <w:smallCaps/>
                    <w:color w:val="808080" w:themeColor="background1" w:themeShade="80"/>
                    <w:sz w:val="20"/>
                    <w:szCs w:val="20"/>
                    <w:shd w:val="clear" w:color="auto" w:fill="D9D9D9" w:themeFill="background1" w:themeFillShade="D9"/>
                  </w:rPr>
                  <w:t>Enter date…</w:t>
                </w:r>
              </w:sdtContent>
            </w:sdt>
          </w:p>
          <w:p w14:paraId="27E82947" w14:textId="77777777" w:rsidR="005C2CF5" w:rsidRPr="00991F5E" w:rsidRDefault="005C2CF5" w:rsidP="00DD250E">
            <w:pPr>
              <w:rPr>
                <w:rFonts w:asciiTheme="majorHAnsi" w:hAnsiTheme="majorHAnsi" w:cs="Arial"/>
                <w:sz w:val="20"/>
                <w:szCs w:val="20"/>
              </w:rPr>
            </w:pPr>
            <w:r w:rsidRPr="00991F5E">
              <w:rPr>
                <w:rFonts w:asciiTheme="majorHAnsi" w:hAnsiTheme="majorHAnsi"/>
                <w:b/>
                <w:sz w:val="20"/>
                <w:szCs w:val="20"/>
              </w:rPr>
              <w:t>COPE Chair (if applicable)</w:t>
            </w:r>
          </w:p>
        </w:tc>
      </w:tr>
      <w:tr w:rsidR="005C2CF5" w:rsidRPr="00991F5E" w14:paraId="182FE112" w14:textId="77777777" w:rsidTr="00DD250E">
        <w:trPr>
          <w:trHeight w:val="1089"/>
        </w:trPr>
        <w:tc>
          <w:tcPr>
            <w:tcW w:w="5451" w:type="dxa"/>
            <w:vAlign w:val="center"/>
          </w:tcPr>
          <w:p w14:paraId="3DD4E00C" w14:textId="77777777" w:rsidR="005C2CF5" w:rsidRPr="00991F5E" w:rsidRDefault="0063402E" w:rsidP="00DD250E">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DD250E">
                      <w:rPr>
                        <w:rFonts w:asciiTheme="majorHAnsi" w:hAnsiTheme="majorHAnsi"/>
                        <w:sz w:val="20"/>
                        <w:szCs w:val="20"/>
                      </w:rPr>
                      <w:t>Deborah Persell</w:t>
                    </w:r>
                  </w:sdtContent>
                </w:sdt>
              </w:sdtContent>
            </w:sdt>
            <w:r w:rsidR="005C2CF5" w:rsidRPr="00991F5E">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r w:rsidR="005C2CF5" w:rsidRPr="00991F5E">
                  <w:rPr>
                    <w:rFonts w:asciiTheme="majorHAnsi" w:hAnsiTheme="majorHAnsi"/>
                    <w:smallCaps/>
                    <w:color w:val="808080" w:themeColor="background1" w:themeShade="80"/>
                    <w:sz w:val="20"/>
                    <w:szCs w:val="20"/>
                    <w:shd w:val="clear" w:color="auto" w:fill="D9D9D9" w:themeFill="background1" w:themeFillShade="D9"/>
                  </w:rPr>
                  <w:t>Enter date…</w:t>
                </w:r>
              </w:sdtContent>
            </w:sdt>
            <w:r w:rsidR="005C2CF5" w:rsidRPr="00991F5E">
              <w:rPr>
                <w:rFonts w:asciiTheme="majorHAnsi" w:hAnsiTheme="majorHAnsi"/>
                <w:sz w:val="20"/>
                <w:szCs w:val="20"/>
              </w:rPr>
              <w:br/>
            </w:r>
            <w:r w:rsidR="005C2CF5" w:rsidRPr="00991F5E">
              <w:rPr>
                <w:rFonts w:asciiTheme="majorHAnsi" w:hAnsiTheme="majorHAnsi"/>
                <w:b/>
                <w:sz w:val="20"/>
                <w:szCs w:val="20"/>
              </w:rPr>
              <w:t>Department Chair:</w:t>
            </w:r>
            <w:r w:rsidR="005C2CF5" w:rsidRPr="00991F5E">
              <w:rPr>
                <w:rFonts w:asciiTheme="majorHAnsi" w:hAnsiTheme="majorHAnsi"/>
                <w:sz w:val="20"/>
                <w:szCs w:val="20"/>
              </w:rPr>
              <w:t xml:space="preserve"> </w:t>
            </w:r>
          </w:p>
        </w:tc>
        <w:tc>
          <w:tcPr>
            <w:tcW w:w="5451" w:type="dxa"/>
            <w:vAlign w:val="center"/>
          </w:tcPr>
          <w:p w14:paraId="2AA3FE8F" w14:textId="77777777" w:rsidR="005C2CF5" w:rsidRPr="00991F5E" w:rsidRDefault="0063402E" w:rsidP="00DD250E">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r w:rsidR="005C2CF5" w:rsidRPr="00991F5E">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5C2CF5" w:rsidRPr="00991F5E">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r w:rsidR="005C2CF5" w:rsidRPr="00991F5E">
                  <w:rPr>
                    <w:rFonts w:asciiTheme="majorHAnsi" w:hAnsiTheme="majorHAnsi"/>
                    <w:smallCaps/>
                    <w:color w:val="808080" w:themeColor="background1" w:themeShade="80"/>
                    <w:sz w:val="20"/>
                    <w:szCs w:val="20"/>
                    <w:shd w:val="clear" w:color="auto" w:fill="D9D9D9" w:themeFill="background1" w:themeFillShade="D9"/>
                  </w:rPr>
                  <w:t>Enter date…</w:t>
                </w:r>
              </w:sdtContent>
            </w:sdt>
          </w:p>
          <w:p w14:paraId="70697163" w14:textId="77777777" w:rsidR="005C2CF5" w:rsidRPr="00991F5E" w:rsidRDefault="005C2CF5" w:rsidP="00DD250E">
            <w:pPr>
              <w:rPr>
                <w:rFonts w:asciiTheme="majorHAnsi" w:hAnsiTheme="majorHAnsi"/>
                <w:sz w:val="20"/>
                <w:szCs w:val="20"/>
              </w:rPr>
            </w:pPr>
            <w:r w:rsidRPr="00991F5E">
              <w:rPr>
                <w:rFonts w:asciiTheme="majorHAnsi" w:hAnsiTheme="majorHAnsi"/>
                <w:b/>
                <w:sz w:val="20"/>
                <w:szCs w:val="20"/>
              </w:rPr>
              <w:t xml:space="preserve">General Education Committee Chair (If applicable) </w:t>
            </w:r>
            <w:r w:rsidRPr="00991F5E">
              <w:rPr>
                <w:rFonts w:asciiTheme="majorHAnsi" w:hAnsiTheme="majorHAnsi"/>
                <w:sz w:val="20"/>
                <w:szCs w:val="20"/>
              </w:rPr>
              <w:t xml:space="preserve">                        </w:t>
            </w:r>
          </w:p>
        </w:tc>
      </w:tr>
      <w:tr w:rsidR="005C2CF5" w:rsidRPr="00991F5E" w14:paraId="706D937D" w14:textId="77777777" w:rsidTr="00DD250E">
        <w:trPr>
          <w:trHeight w:val="1089"/>
        </w:trPr>
        <w:tc>
          <w:tcPr>
            <w:tcW w:w="5451" w:type="dxa"/>
            <w:vAlign w:val="center"/>
          </w:tcPr>
          <w:p w14:paraId="7FDA3DFC" w14:textId="77777777" w:rsidR="005C2CF5" w:rsidRPr="00991F5E" w:rsidRDefault="0063402E" w:rsidP="00DD250E">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r w:rsidR="005C2CF5" w:rsidRPr="00991F5E">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5C2CF5" w:rsidRPr="00991F5E">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r w:rsidR="005C2CF5" w:rsidRPr="00991F5E">
                  <w:rPr>
                    <w:rFonts w:asciiTheme="majorHAnsi" w:hAnsiTheme="majorHAnsi"/>
                    <w:smallCaps/>
                    <w:color w:val="808080" w:themeColor="background1" w:themeShade="80"/>
                    <w:sz w:val="20"/>
                    <w:szCs w:val="20"/>
                    <w:shd w:val="clear" w:color="auto" w:fill="D9D9D9" w:themeFill="background1" w:themeFillShade="D9"/>
                  </w:rPr>
                  <w:t>Enter date…</w:t>
                </w:r>
              </w:sdtContent>
            </w:sdt>
            <w:r w:rsidR="005C2CF5" w:rsidRPr="00991F5E">
              <w:rPr>
                <w:rFonts w:asciiTheme="majorHAnsi" w:hAnsiTheme="majorHAnsi"/>
                <w:sz w:val="20"/>
                <w:szCs w:val="20"/>
              </w:rPr>
              <w:br/>
            </w:r>
            <w:r w:rsidR="005C2CF5" w:rsidRPr="00991F5E">
              <w:rPr>
                <w:rFonts w:asciiTheme="majorHAnsi" w:hAnsiTheme="majorHAnsi"/>
                <w:b/>
                <w:sz w:val="20"/>
                <w:szCs w:val="20"/>
              </w:rPr>
              <w:t>College Curriculum Committee Chair</w:t>
            </w:r>
          </w:p>
        </w:tc>
        <w:tc>
          <w:tcPr>
            <w:tcW w:w="5451" w:type="dxa"/>
            <w:vAlign w:val="center"/>
          </w:tcPr>
          <w:p w14:paraId="7288F391" w14:textId="77777777" w:rsidR="005C2CF5" w:rsidRPr="00991F5E" w:rsidRDefault="0063402E" w:rsidP="00DD250E">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r w:rsidR="005C2CF5" w:rsidRPr="00991F5E">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5C2CF5" w:rsidRPr="00991F5E">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r w:rsidR="005C2CF5" w:rsidRPr="00991F5E">
                  <w:rPr>
                    <w:rFonts w:asciiTheme="majorHAnsi" w:hAnsiTheme="majorHAnsi"/>
                    <w:smallCaps/>
                    <w:color w:val="808080" w:themeColor="background1" w:themeShade="80"/>
                    <w:sz w:val="20"/>
                    <w:szCs w:val="20"/>
                    <w:shd w:val="clear" w:color="auto" w:fill="D9D9D9" w:themeFill="background1" w:themeFillShade="D9"/>
                  </w:rPr>
                  <w:t>Enter date…</w:t>
                </w:r>
              </w:sdtContent>
            </w:sdt>
          </w:p>
          <w:p w14:paraId="0AF4E7CE" w14:textId="77777777" w:rsidR="005C2CF5" w:rsidRPr="00991F5E" w:rsidRDefault="005C2CF5" w:rsidP="00DD250E">
            <w:pPr>
              <w:rPr>
                <w:rFonts w:asciiTheme="majorHAnsi" w:hAnsiTheme="majorHAnsi"/>
                <w:sz w:val="20"/>
                <w:szCs w:val="20"/>
              </w:rPr>
            </w:pPr>
            <w:r w:rsidRPr="00991F5E">
              <w:rPr>
                <w:rFonts w:asciiTheme="majorHAnsi" w:hAnsiTheme="majorHAnsi"/>
                <w:b/>
                <w:sz w:val="20"/>
                <w:szCs w:val="20"/>
              </w:rPr>
              <w:t>Undergraduate Curriculum Council Chair</w:t>
            </w:r>
          </w:p>
        </w:tc>
      </w:tr>
      <w:tr w:rsidR="005C2CF5" w:rsidRPr="00991F5E" w14:paraId="4FA8A604" w14:textId="77777777" w:rsidTr="00DD250E">
        <w:trPr>
          <w:trHeight w:val="1089"/>
        </w:trPr>
        <w:tc>
          <w:tcPr>
            <w:tcW w:w="5451" w:type="dxa"/>
            <w:vAlign w:val="center"/>
          </w:tcPr>
          <w:p w14:paraId="36C01174" w14:textId="77777777" w:rsidR="005C2CF5" w:rsidRPr="00991F5E" w:rsidRDefault="0063402E" w:rsidP="00DD250E">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r w:rsidR="005C2CF5" w:rsidRPr="00991F5E">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5C2CF5" w:rsidRPr="00991F5E">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r w:rsidR="005C2CF5" w:rsidRPr="00991F5E">
                  <w:rPr>
                    <w:rFonts w:asciiTheme="majorHAnsi" w:hAnsiTheme="majorHAnsi"/>
                    <w:smallCaps/>
                    <w:color w:val="808080" w:themeColor="background1" w:themeShade="80"/>
                    <w:sz w:val="20"/>
                    <w:szCs w:val="20"/>
                    <w:shd w:val="clear" w:color="auto" w:fill="D9D9D9" w:themeFill="background1" w:themeFillShade="D9"/>
                  </w:rPr>
                  <w:t>Enter date…</w:t>
                </w:r>
              </w:sdtContent>
            </w:sdt>
            <w:r w:rsidR="005C2CF5" w:rsidRPr="00991F5E">
              <w:rPr>
                <w:rFonts w:asciiTheme="majorHAnsi" w:hAnsiTheme="majorHAnsi"/>
                <w:sz w:val="20"/>
                <w:szCs w:val="20"/>
              </w:rPr>
              <w:br/>
            </w:r>
            <w:r w:rsidR="005C2CF5" w:rsidRPr="00991F5E">
              <w:rPr>
                <w:rFonts w:asciiTheme="majorHAnsi" w:hAnsiTheme="majorHAnsi"/>
                <w:b/>
                <w:sz w:val="20"/>
                <w:szCs w:val="20"/>
              </w:rPr>
              <w:t>College Dean</w:t>
            </w:r>
          </w:p>
        </w:tc>
        <w:tc>
          <w:tcPr>
            <w:tcW w:w="5451" w:type="dxa"/>
            <w:vAlign w:val="center"/>
          </w:tcPr>
          <w:p w14:paraId="016A707A" w14:textId="77777777" w:rsidR="005C2CF5" w:rsidRPr="00991F5E" w:rsidRDefault="0063402E" w:rsidP="00DD250E">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r w:rsidR="005C2CF5" w:rsidRPr="00991F5E">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5C2CF5" w:rsidRPr="00991F5E">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r w:rsidR="005C2CF5" w:rsidRPr="00991F5E">
                  <w:rPr>
                    <w:rFonts w:asciiTheme="majorHAnsi" w:hAnsiTheme="majorHAnsi"/>
                    <w:smallCaps/>
                    <w:color w:val="808080" w:themeColor="background1" w:themeShade="80"/>
                    <w:sz w:val="20"/>
                    <w:szCs w:val="20"/>
                    <w:shd w:val="clear" w:color="auto" w:fill="D9D9D9" w:themeFill="background1" w:themeFillShade="D9"/>
                  </w:rPr>
                  <w:t>Enter date…</w:t>
                </w:r>
              </w:sdtContent>
            </w:sdt>
          </w:p>
          <w:p w14:paraId="6B69A9EC" w14:textId="77777777" w:rsidR="005C2CF5" w:rsidRPr="00991F5E" w:rsidRDefault="005C2CF5" w:rsidP="00DD250E">
            <w:pPr>
              <w:rPr>
                <w:rFonts w:asciiTheme="majorHAnsi" w:hAnsiTheme="majorHAnsi"/>
                <w:sz w:val="20"/>
                <w:szCs w:val="20"/>
              </w:rPr>
            </w:pPr>
            <w:r w:rsidRPr="00991F5E">
              <w:rPr>
                <w:rFonts w:asciiTheme="majorHAnsi" w:hAnsiTheme="majorHAnsi"/>
                <w:b/>
                <w:sz w:val="20"/>
                <w:szCs w:val="20"/>
              </w:rPr>
              <w:t>Graduate Curriculum Committee Chair</w:t>
            </w:r>
          </w:p>
        </w:tc>
      </w:tr>
      <w:tr w:rsidR="005C2CF5" w:rsidRPr="00991F5E" w14:paraId="6639D7A1" w14:textId="77777777" w:rsidTr="00DD250E">
        <w:trPr>
          <w:trHeight w:val="1089"/>
        </w:trPr>
        <w:tc>
          <w:tcPr>
            <w:tcW w:w="5451" w:type="dxa"/>
            <w:vAlign w:val="center"/>
          </w:tcPr>
          <w:p w14:paraId="13F5C065" w14:textId="77777777" w:rsidR="005C2CF5" w:rsidRPr="00991F5E" w:rsidRDefault="005C2CF5" w:rsidP="00DD250E">
            <w:pPr>
              <w:rPr>
                <w:rFonts w:asciiTheme="majorHAnsi" w:hAnsiTheme="majorHAnsi"/>
                <w:sz w:val="20"/>
                <w:szCs w:val="20"/>
              </w:rPr>
            </w:pPr>
          </w:p>
        </w:tc>
        <w:tc>
          <w:tcPr>
            <w:tcW w:w="5451" w:type="dxa"/>
            <w:vAlign w:val="center"/>
          </w:tcPr>
          <w:p w14:paraId="55E2AD78" w14:textId="77777777" w:rsidR="005C2CF5" w:rsidRPr="00991F5E" w:rsidRDefault="0063402E" w:rsidP="00DD250E">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r w:rsidR="005C2CF5" w:rsidRPr="00991F5E">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5C2CF5" w:rsidRPr="00991F5E">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r w:rsidR="005C2CF5" w:rsidRPr="00991F5E">
                  <w:rPr>
                    <w:rFonts w:asciiTheme="majorHAnsi" w:hAnsiTheme="majorHAnsi"/>
                    <w:smallCaps/>
                    <w:color w:val="808080" w:themeColor="background1" w:themeShade="80"/>
                    <w:sz w:val="20"/>
                    <w:szCs w:val="20"/>
                    <w:shd w:val="clear" w:color="auto" w:fill="D9D9D9" w:themeFill="background1" w:themeFillShade="D9"/>
                  </w:rPr>
                  <w:t>Enter date…</w:t>
                </w:r>
              </w:sdtContent>
            </w:sdt>
          </w:p>
          <w:p w14:paraId="7425B912" w14:textId="77777777" w:rsidR="005C2CF5" w:rsidRPr="00991F5E" w:rsidRDefault="005C2CF5" w:rsidP="00DD250E">
            <w:pPr>
              <w:rPr>
                <w:rFonts w:asciiTheme="majorHAnsi" w:hAnsiTheme="majorHAnsi"/>
                <w:sz w:val="20"/>
                <w:szCs w:val="20"/>
              </w:rPr>
            </w:pPr>
            <w:r w:rsidRPr="00991F5E">
              <w:rPr>
                <w:rFonts w:asciiTheme="majorHAnsi" w:hAnsiTheme="majorHAnsi"/>
                <w:b/>
                <w:sz w:val="20"/>
                <w:szCs w:val="20"/>
              </w:rPr>
              <w:t>Vice Chancellor for Academic Affairs</w:t>
            </w:r>
          </w:p>
        </w:tc>
      </w:tr>
    </w:tbl>
    <w:p w14:paraId="54123180" w14:textId="77777777" w:rsidR="00F4132F" w:rsidRPr="00991F5E" w:rsidRDefault="00F4132F" w:rsidP="005C2CF5">
      <w:pPr>
        <w:pBdr>
          <w:bottom w:val="single" w:sz="12" w:space="1" w:color="auto"/>
        </w:pBdr>
        <w:rPr>
          <w:rFonts w:asciiTheme="majorHAnsi" w:hAnsiTheme="majorHAnsi" w:cs="Arial"/>
          <w:sz w:val="20"/>
          <w:szCs w:val="20"/>
        </w:rPr>
      </w:pPr>
    </w:p>
    <w:p w14:paraId="5901D88F" w14:textId="77777777" w:rsidR="005C2CF5" w:rsidRPr="00991F5E" w:rsidRDefault="005C2CF5" w:rsidP="005C2CF5">
      <w:pPr>
        <w:pBdr>
          <w:bottom w:val="single" w:sz="12" w:space="1" w:color="auto"/>
        </w:pBdr>
        <w:rPr>
          <w:rFonts w:asciiTheme="majorHAnsi" w:hAnsiTheme="majorHAnsi" w:cs="Arial"/>
          <w:sz w:val="20"/>
          <w:szCs w:val="20"/>
        </w:rPr>
      </w:pPr>
    </w:p>
    <w:p w14:paraId="36DDD6B8" w14:textId="77777777" w:rsidR="005C2CF5" w:rsidRPr="00991F5E" w:rsidRDefault="00936679" w:rsidP="005C2CF5">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b/>
          <w:sz w:val="20"/>
          <w:szCs w:val="20"/>
        </w:rPr>
        <w:t>i</w:t>
      </w:r>
      <w:proofErr w:type="spellEnd"/>
      <w:r w:rsidR="005C2CF5" w:rsidRPr="00991F5E">
        <w:rPr>
          <w:rFonts w:asciiTheme="majorHAnsi" w:hAnsiTheme="majorHAnsi" w:cs="Arial"/>
          <w:b/>
          <w:sz w:val="20"/>
          <w:szCs w:val="20"/>
        </w:rPr>
        <w:t>. Proposed Program Title</w:t>
      </w:r>
    </w:p>
    <w:sdt>
      <w:sdtPr>
        <w:rPr>
          <w:rFonts w:asciiTheme="majorHAnsi" w:hAnsiTheme="majorHAnsi" w:cs="Arial"/>
          <w:sz w:val="20"/>
          <w:szCs w:val="20"/>
        </w:rPr>
        <w:id w:val="264975268"/>
      </w:sdtPr>
      <w:sdtEndPr/>
      <w:sdtContent>
        <w:p w14:paraId="7783127A" w14:textId="77777777" w:rsidR="005C2CF5" w:rsidRPr="00991F5E" w:rsidRDefault="00DD250E"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Emphasis in Emergency Medical Technician - Basic</w:t>
          </w:r>
        </w:p>
      </w:sdtContent>
    </w:sdt>
    <w:p w14:paraId="7A68D704" w14:textId="77777777" w:rsidR="005C2CF5" w:rsidRPr="00991F5E" w:rsidRDefault="005C2CF5" w:rsidP="005C2CF5">
      <w:pPr>
        <w:tabs>
          <w:tab w:val="left" w:pos="360"/>
          <w:tab w:val="left" w:pos="720"/>
        </w:tabs>
        <w:spacing w:after="0" w:line="240" w:lineRule="auto"/>
        <w:rPr>
          <w:rFonts w:asciiTheme="majorHAnsi" w:hAnsiTheme="majorHAnsi" w:cs="Arial"/>
          <w:sz w:val="20"/>
          <w:szCs w:val="20"/>
        </w:rPr>
      </w:pPr>
    </w:p>
    <w:p w14:paraId="230DA8AB" w14:textId="77777777" w:rsidR="005C2CF5" w:rsidRPr="00991F5E" w:rsidRDefault="00936679" w:rsidP="005C2CF5">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ii</w:t>
      </w:r>
      <w:r w:rsidR="005C2CF5" w:rsidRPr="00991F5E">
        <w:rPr>
          <w:rFonts w:asciiTheme="majorHAnsi" w:hAnsiTheme="majorHAnsi" w:cs="Arial"/>
          <w:b/>
          <w:sz w:val="20"/>
          <w:szCs w:val="20"/>
        </w:rPr>
        <w:t>. Contact Person</w:t>
      </w:r>
      <w:r w:rsidR="005C2CF5" w:rsidRPr="00991F5E">
        <w:rPr>
          <w:rFonts w:asciiTheme="majorHAnsi" w:hAnsiTheme="majorHAnsi" w:cs="Arial"/>
          <w:sz w:val="20"/>
          <w:szCs w:val="20"/>
        </w:rPr>
        <w:t xml:space="preserve"> (Name, Email Address, Phone Number)</w:t>
      </w:r>
    </w:p>
    <w:sdt>
      <w:sdtPr>
        <w:rPr>
          <w:rFonts w:asciiTheme="majorHAnsi" w:eastAsiaTheme="minorHAnsi" w:hAnsiTheme="majorHAnsi" w:cs="Arial"/>
          <w:sz w:val="20"/>
          <w:szCs w:val="20"/>
          <w:lang w:eastAsia="en-US"/>
        </w:rPr>
        <w:id w:val="208306885"/>
      </w:sdtPr>
      <w:sdtEndPr/>
      <w:sdtContent>
        <w:sdt>
          <w:sdtPr>
            <w:rPr>
              <w:rFonts w:asciiTheme="majorHAnsi" w:hAnsiTheme="majorHAnsi" w:cs="Arial"/>
              <w:sz w:val="20"/>
              <w:szCs w:val="20"/>
            </w:rPr>
            <w:id w:val="-262530159"/>
          </w:sdtPr>
          <w:sdtEndPr/>
          <w:sdtContent>
            <w:p w14:paraId="5E0C7778" w14:textId="77777777" w:rsidR="00DD250E" w:rsidRDefault="00DD250E" w:rsidP="00DD250E">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Deborah J. Persell, PhD, RN, APN</w:t>
              </w:r>
            </w:p>
            <w:p w14:paraId="1F501E26" w14:textId="77777777" w:rsidR="00DD250E" w:rsidRDefault="00DD250E" w:rsidP="00DD250E">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Regional Center for Disaster Preparedness Education</w:t>
              </w:r>
            </w:p>
            <w:p w14:paraId="5FA14C54" w14:textId="77777777" w:rsidR="00DD250E" w:rsidRDefault="00DD250E" w:rsidP="00DD250E">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 Smith #410</w:t>
              </w:r>
            </w:p>
            <w:p w14:paraId="49FA1904" w14:textId="77777777" w:rsidR="00DD250E" w:rsidRDefault="0063402E" w:rsidP="00DD250E">
              <w:pPr>
                <w:pStyle w:val="ListParagraph"/>
                <w:tabs>
                  <w:tab w:val="left" w:pos="360"/>
                  <w:tab w:val="left" w:pos="720"/>
                </w:tabs>
                <w:spacing w:after="0" w:line="240" w:lineRule="auto"/>
                <w:rPr>
                  <w:rFonts w:asciiTheme="majorHAnsi" w:hAnsiTheme="majorHAnsi" w:cs="Arial"/>
                  <w:sz w:val="20"/>
                  <w:szCs w:val="20"/>
                </w:rPr>
              </w:pPr>
              <w:hyperlink r:id="rId9" w:history="1">
                <w:r w:rsidR="00DD250E" w:rsidRPr="00AA765A">
                  <w:rPr>
                    <w:rStyle w:val="Hyperlink"/>
                    <w:rFonts w:asciiTheme="majorHAnsi" w:hAnsiTheme="majorHAnsi" w:cs="Arial"/>
                    <w:sz w:val="20"/>
                    <w:szCs w:val="20"/>
                  </w:rPr>
                  <w:t>dpersell@astate.edu</w:t>
                </w:r>
              </w:hyperlink>
            </w:p>
            <w:p w14:paraId="1A9E9AE1" w14:textId="77777777" w:rsidR="00DD250E" w:rsidRDefault="00DD250E" w:rsidP="00DD250E">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Office: 870-680-8286</w:t>
              </w:r>
            </w:p>
            <w:p w14:paraId="51A856D8" w14:textId="77777777" w:rsidR="00DD250E" w:rsidRPr="008644F1" w:rsidRDefault="00DD250E" w:rsidP="00DD250E">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Fax: 870-972-3554</w:t>
              </w:r>
            </w:p>
          </w:sdtContent>
        </w:sdt>
        <w:p w14:paraId="421883A5" w14:textId="77777777" w:rsidR="005C2CF5" w:rsidRPr="00991F5E" w:rsidRDefault="0063402E" w:rsidP="005C2CF5">
          <w:pPr>
            <w:tabs>
              <w:tab w:val="left" w:pos="360"/>
              <w:tab w:val="left" w:pos="720"/>
            </w:tabs>
            <w:spacing w:after="0" w:line="240" w:lineRule="auto"/>
            <w:rPr>
              <w:rFonts w:asciiTheme="majorHAnsi" w:hAnsiTheme="majorHAnsi" w:cs="Arial"/>
              <w:sz w:val="20"/>
              <w:szCs w:val="20"/>
            </w:rPr>
          </w:pPr>
        </w:p>
      </w:sdtContent>
    </w:sdt>
    <w:p w14:paraId="417F2F5A" w14:textId="77777777" w:rsidR="005C2CF5" w:rsidRPr="00991F5E" w:rsidRDefault="005C2CF5" w:rsidP="005C2CF5">
      <w:pPr>
        <w:tabs>
          <w:tab w:val="left" w:pos="360"/>
          <w:tab w:val="left" w:pos="720"/>
        </w:tabs>
        <w:spacing w:after="0" w:line="240" w:lineRule="auto"/>
        <w:rPr>
          <w:rFonts w:asciiTheme="majorHAnsi" w:hAnsiTheme="majorHAnsi" w:cs="Arial"/>
          <w:sz w:val="20"/>
          <w:szCs w:val="20"/>
        </w:rPr>
      </w:pPr>
    </w:p>
    <w:p w14:paraId="47486470" w14:textId="77777777" w:rsidR="005C2CF5" w:rsidRPr="00991F5E" w:rsidRDefault="00936679" w:rsidP="005C2CF5">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iii</w:t>
      </w:r>
      <w:r w:rsidR="005C2CF5" w:rsidRPr="00991F5E">
        <w:rPr>
          <w:rFonts w:asciiTheme="majorHAnsi" w:hAnsiTheme="majorHAnsi" w:cs="Arial"/>
          <w:b/>
          <w:sz w:val="20"/>
          <w:szCs w:val="20"/>
        </w:rPr>
        <w:t>. Proposed Starting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F42073C" w14:textId="4021B616" w:rsidR="005C2CF5" w:rsidRPr="00991F5E" w:rsidRDefault="00A26077"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or Fall 2016, depending on approval date</w:t>
          </w:r>
        </w:p>
      </w:sdtContent>
    </w:sdt>
    <w:p w14:paraId="631C6DE0" w14:textId="77777777" w:rsidR="005C2CF5" w:rsidRPr="00991F5E" w:rsidRDefault="005C2CF5" w:rsidP="005C2CF5">
      <w:pPr>
        <w:tabs>
          <w:tab w:val="left" w:pos="360"/>
          <w:tab w:val="left" w:pos="720"/>
        </w:tabs>
        <w:spacing w:after="0" w:line="240" w:lineRule="auto"/>
        <w:rPr>
          <w:rFonts w:asciiTheme="majorHAnsi" w:hAnsiTheme="majorHAnsi" w:cs="Arial"/>
          <w:sz w:val="20"/>
          <w:szCs w:val="20"/>
        </w:rPr>
      </w:pPr>
    </w:p>
    <w:p w14:paraId="54B0057D" w14:textId="77777777" w:rsidR="00A7268E" w:rsidRPr="00FA519D" w:rsidRDefault="00A7268E" w:rsidP="00A7268E">
      <w:pPr>
        <w:pStyle w:val="ColorfulList-Accent11"/>
        <w:tabs>
          <w:tab w:val="left" w:pos="720"/>
        </w:tabs>
        <w:ind w:left="90"/>
        <w:jc w:val="center"/>
        <w:rPr>
          <w:rFonts w:ascii="Cambria" w:hAnsi="Cambria" w:cs="Arial"/>
          <w:b/>
          <w:sz w:val="28"/>
          <w:szCs w:val="20"/>
        </w:rPr>
      </w:pPr>
      <w:r w:rsidRPr="00FA519D">
        <w:rPr>
          <w:rFonts w:ascii="Cambria" w:hAnsi="Cambria" w:cs="Arial"/>
          <w:b/>
          <w:sz w:val="28"/>
          <w:szCs w:val="20"/>
        </w:rPr>
        <w:t>Bulletin Changes</w:t>
      </w:r>
    </w:p>
    <w:p w14:paraId="7FCF6173" w14:textId="77777777" w:rsidR="00A7268E" w:rsidRPr="00FA519D" w:rsidRDefault="00A7268E" w:rsidP="00A7268E">
      <w:pPr>
        <w:tabs>
          <w:tab w:val="left" w:pos="360"/>
          <w:tab w:val="left" w:pos="720"/>
        </w:tabs>
        <w:spacing w:after="0" w:line="240" w:lineRule="auto"/>
        <w:jc w:val="center"/>
        <w:rPr>
          <w:rFonts w:ascii="Cambria" w:hAnsi="Cambria" w:cs="Arial"/>
          <w:b/>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1016"/>
      </w:tblGrid>
      <w:tr w:rsidR="00A7268E" w:rsidRPr="00FA519D" w14:paraId="464E9C45" w14:textId="77777777" w:rsidTr="00A7268E">
        <w:tc>
          <w:tcPr>
            <w:tcW w:w="11016" w:type="dxa"/>
            <w:shd w:val="clear" w:color="auto" w:fill="D9D9D9"/>
          </w:tcPr>
          <w:p w14:paraId="51DA7F33" w14:textId="77777777" w:rsidR="00A7268E" w:rsidRPr="00FA519D" w:rsidRDefault="00A7268E" w:rsidP="00A7268E">
            <w:pPr>
              <w:tabs>
                <w:tab w:val="left" w:pos="360"/>
                <w:tab w:val="left" w:pos="720"/>
              </w:tabs>
              <w:spacing w:after="0" w:line="240" w:lineRule="auto"/>
              <w:jc w:val="center"/>
              <w:rPr>
                <w:rFonts w:ascii="Times New Roman" w:hAnsi="Times New Roman"/>
                <w:b/>
                <w:color w:val="000000"/>
                <w:sz w:val="28"/>
                <w:szCs w:val="24"/>
              </w:rPr>
            </w:pPr>
            <w:r w:rsidRPr="00FA519D">
              <w:rPr>
                <w:rFonts w:ascii="Times New Roman" w:hAnsi="Times New Roman"/>
                <w:b/>
                <w:color w:val="000000"/>
                <w:sz w:val="28"/>
                <w:szCs w:val="24"/>
              </w:rPr>
              <w:t xml:space="preserve">Instructions </w:t>
            </w:r>
          </w:p>
        </w:tc>
      </w:tr>
      <w:tr w:rsidR="00A7268E" w:rsidRPr="00FA519D" w14:paraId="055FE2B1" w14:textId="77777777" w:rsidTr="00A7268E">
        <w:tc>
          <w:tcPr>
            <w:tcW w:w="11016" w:type="dxa"/>
            <w:shd w:val="clear" w:color="auto" w:fill="F2F2F2"/>
          </w:tcPr>
          <w:p w14:paraId="50CDED9D" w14:textId="77777777" w:rsidR="00A7268E" w:rsidRPr="00FA519D" w:rsidRDefault="00A7268E" w:rsidP="00A7268E">
            <w:pPr>
              <w:tabs>
                <w:tab w:val="left" w:pos="360"/>
                <w:tab w:val="left" w:pos="720"/>
              </w:tabs>
              <w:spacing w:after="0" w:line="240" w:lineRule="auto"/>
              <w:jc w:val="center"/>
              <w:rPr>
                <w:rFonts w:ascii="Times New Roman" w:hAnsi="Times New Roman"/>
                <w:b/>
                <w:color w:val="000000"/>
                <w:sz w:val="18"/>
                <w:szCs w:val="24"/>
              </w:rPr>
            </w:pPr>
          </w:p>
          <w:p w14:paraId="0721851E" w14:textId="77777777" w:rsidR="00A7268E" w:rsidRPr="00FA519D" w:rsidRDefault="00A7268E" w:rsidP="00A7268E">
            <w:pPr>
              <w:spacing w:after="0" w:line="240" w:lineRule="auto"/>
              <w:rPr>
                <w:rFonts w:ascii="Times New Roman" w:hAnsi="Times New Roman"/>
                <w:b/>
                <w:color w:val="FF0000"/>
                <w:sz w:val="24"/>
                <w:szCs w:val="24"/>
              </w:rPr>
            </w:pPr>
            <w:r w:rsidRPr="00FA519D">
              <w:rPr>
                <w:rFonts w:ascii="Times New Roman" w:hAnsi="Times New Roman"/>
                <w:b/>
                <w:color w:val="FF0000"/>
                <w:sz w:val="24"/>
                <w:szCs w:val="24"/>
              </w:rPr>
              <w:t xml:space="preserve">Please visit </w:t>
            </w:r>
            <w:hyperlink r:id="rId10" w:history="1">
              <w:r w:rsidRPr="00FA519D">
                <w:rPr>
                  <w:rStyle w:val="Hyperlink"/>
                  <w:rFonts w:ascii="Times New Roman" w:hAnsi="Times New Roman"/>
                  <w:b/>
                  <w:sz w:val="24"/>
                  <w:szCs w:val="24"/>
                </w:rPr>
                <w:t>http://www.astate.edu/a/registrar/students/bulletins/index.dot</w:t>
              </w:r>
            </w:hyperlink>
            <w:r w:rsidRPr="00FA519D">
              <w:rPr>
                <w:rFonts w:ascii="Times New Roman" w:hAnsi="Times New Roman"/>
                <w:b/>
                <w:color w:val="FF0000"/>
                <w:sz w:val="24"/>
                <w:szCs w:val="24"/>
              </w:rPr>
              <w:t xml:space="preserve"> and select the most recent version of the bulletin. Copy and paste all bulletin pages this proposal affects below. Follow the following guidelines for indicating necessary changes. </w:t>
            </w:r>
          </w:p>
          <w:p w14:paraId="2BFC84A6" w14:textId="77777777" w:rsidR="00A7268E" w:rsidRPr="00FA519D" w:rsidRDefault="00A7268E" w:rsidP="00A7268E">
            <w:pPr>
              <w:spacing w:after="0" w:line="240" w:lineRule="auto"/>
              <w:rPr>
                <w:rFonts w:ascii="Times New Roman" w:hAnsi="Times New Roman"/>
                <w:b/>
                <w:color w:val="FF0000"/>
                <w:sz w:val="14"/>
                <w:szCs w:val="24"/>
              </w:rPr>
            </w:pPr>
          </w:p>
          <w:p w14:paraId="1179A95A" w14:textId="77777777" w:rsidR="00A7268E" w:rsidRPr="00FA519D" w:rsidRDefault="00A7268E" w:rsidP="00A7268E">
            <w:pPr>
              <w:spacing w:after="0" w:line="240" w:lineRule="auto"/>
              <w:ind w:left="360"/>
              <w:rPr>
                <w:rFonts w:ascii="Cambria" w:hAnsi="Cambria" w:cs="Arial"/>
                <w:b/>
                <w:color w:val="FF0000"/>
                <w:sz w:val="20"/>
                <w:szCs w:val="24"/>
              </w:rPr>
            </w:pPr>
            <w:r w:rsidRPr="00FA519D">
              <w:rPr>
                <w:rFonts w:ascii="Cambria" w:hAnsi="Cambria" w:cs="Arial"/>
                <w:b/>
                <w:color w:val="FF0000"/>
                <w:sz w:val="20"/>
                <w:szCs w:val="24"/>
              </w:rPr>
              <w:t>*Please note: Courses are often listed in multiple sections of the bulletin. To ensure that all affected sections have been located, please search the bulletin (</w:t>
            </w:r>
            <w:proofErr w:type="spellStart"/>
            <w:r w:rsidRPr="00FA519D">
              <w:rPr>
                <w:rFonts w:ascii="Cambria" w:hAnsi="Cambria" w:cs="Arial"/>
                <w:b/>
                <w:color w:val="FF0000"/>
                <w:sz w:val="20"/>
                <w:szCs w:val="24"/>
              </w:rPr>
              <w:t>ctrl+F</w:t>
            </w:r>
            <w:proofErr w:type="spellEnd"/>
            <w:r w:rsidRPr="00FA519D">
              <w:rPr>
                <w:rFonts w:ascii="Cambria" w:hAnsi="Cambria" w:cs="Arial"/>
                <w:b/>
                <w:color w:val="FF0000"/>
                <w:sz w:val="20"/>
                <w:szCs w:val="24"/>
              </w:rPr>
              <w:t xml:space="preserve">) for the appropriate courses before submission of this form. </w:t>
            </w:r>
          </w:p>
          <w:p w14:paraId="03629B65" w14:textId="77777777" w:rsidR="00A7268E" w:rsidRPr="00FA519D" w:rsidRDefault="00A7268E" w:rsidP="00A7268E">
            <w:pPr>
              <w:tabs>
                <w:tab w:val="left" w:pos="360"/>
                <w:tab w:val="left" w:pos="720"/>
              </w:tabs>
              <w:spacing w:after="0" w:line="240" w:lineRule="auto"/>
              <w:jc w:val="center"/>
              <w:rPr>
                <w:rFonts w:ascii="Times New Roman" w:hAnsi="Times New Roman"/>
                <w:b/>
                <w:color w:val="000000"/>
                <w:sz w:val="10"/>
                <w:szCs w:val="24"/>
                <w:u w:val="single"/>
              </w:rPr>
            </w:pPr>
          </w:p>
          <w:p w14:paraId="78F01FEB" w14:textId="77777777" w:rsidR="00A7268E" w:rsidRPr="00FA519D" w:rsidRDefault="00A7268E" w:rsidP="00A7268E">
            <w:pPr>
              <w:tabs>
                <w:tab w:val="left" w:pos="360"/>
                <w:tab w:val="left" w:pos="720"/>
              </w:tabs>
              <w:spacing w:after="0" w:line="240" w:lineRule="auto"/>
              <w:jc w:val="center"/>
              <w:rPr>
                <w:rFonts w:ascii="Times New Roman" w:hAnsi="Times New Roman"/>
                <w:b/>
                <w:color w:val="000000"/>
                <w:sz w:val="10"/>
                <w:szCs w:val="24"/>
                <w:u w:val="single"/>
              </w:rPr>
            </w:pPr>
          </w:p>
          <w:p w14:paraId="2F057D59" w14:textId="77777777" w:rsidR="00A7268E" w:rsidRPr="00FA519D" w:rsidRDefault="00A7268E" w:rsidP="00A7268E">
            <w:pPr>
              <w:tabs>
                <w:tab w:val="left" w:pos="360"/>
                <w:tab w:val="left" w:pos="720"/>
              </w:tabs>
              <w:spacing w:after="0" w:line="240" w:lineRule="auto"/>
              <w:rPr>
                <w:rFonts w:ascii="Times New Roman" w:hAnsi="Times New Roman"/>
                <w:strike/>
                <w:color w:val="000000"/>
                <w:sz w:val="24"/>
                <w:szCs w:val="24"/>
              </w:rPr>
            </w:pPr>
            <w:r w:rsidRPr="00FA519D">
              <w:rPr>
                <w:rFonts w:ascii="Times New Roman" w:hAnsi="Times New Roman"/>
                <w:color w:val="000000"/>
                <w:sz w:val="24"/>
                <w:szCs w:val="24"/>
              </w:rPr>
              <w:t>- Deleted courses/credit hours should be marked with a red strike-through (</w:t>
            </w:r>
            <w:r w:rsidRPr="00FA519D">
              <w:rPr>
                <w:rFonts w:ascii="Times New Roman" w:hAnsi="Times New Roman"/>
                <w:strike/>
                <w:color w:val="FF0000"/>
                <w:sz w:val="24"/>
                <w:szCs w:val="24"/>
              </w:rPr>
              <w:t>red strikethrough</w:t>
            </w:r>
            <w:r w:rsidRPr="00FA519D">
              <w:rPr>
                <w:rFonts w:ascii="Times New Roman" w:hAnsi="Times New Roman"/>
                <w:color w:val="000000"/>
                <w:sz w:val="24"/>
                <w:szCs w:val="24"/>
              </w:rPr>
              <w:t>)</w:t>
            </w:r>
          </w:p>
          <w:p w14:paraId="00A6864B" w14:textId="77777777" w:rsidR="00A7268E" w:rsidRPr="00FA519D" w:rsidRDefault="00A7268E" w:rsidP="00A7268E">
            <w:pPr>
              <w:tabs>
                <w:tab w:val="left" w:pos="360"/>
                <w:tab w:val="left" w:pos="720"/>
              </w:tabs>
              <w:spacing w:after="0" w:line="240" w:lineRule="auto"/>
              <w:rPr>
                <w:rFonts w:ascii="Times New Roman" w:hAnsi="Times New Roman"/>
                <w:strike/>
                <w:color w:val="FF0000"/>
                <w:sz w:val="24"/>
                <w:szCs w:val="24"/>
              </w:rPr>
            </w:pPr>
            <w:r w:rsidRPr="00FA519D">
              <w:rPr>
                <w:rFonts w:ascii="Times New Roman" w:hAnsi="Times New Roman"/>
                <w:color w:val="000000"/>
                <w:sz w:val="24"/>
                <w:szCs w:val="24"/>
              </w:rPr>
              <w:t>- New credit hours and text changes should be listed in blue using enlarged font (</w:t>
            </w:r>
            <w:r w:rsidRPr="00FA519D">
              <w:rPr>
                <w:rFonts w:ascii="Times New Roman" w:hAnsi="Times New Roman"/>
                <w:color w:val="548DD4"/>
                <w:sz w:val="28"/>
                <w:szCs w:val="28"/>
              </w:rPr>
              <w:t>blue using enlarged font</w:t>
            </w:r>
            <w:r w:rsidRPr="00FA519D">
              <w:rPr>
                <w:rFonts w:ascii="Times New Roman" w:hAnsi="Times New Roman"/>
                <w:color w:val="000000"/>
                <w:sz w:val="24"/>
                <w:szCs w:val="24"/>
              </w:rPr>
              <w:t>).</w:t>
            </w:r>
            <w:r w:rsidRPr="00FA519D">
              <w:rPr>
                <w:rFonts w:ascii="Times New Roman" w:hAnsi="Times New Roman"/>
                <w:color w:val="548DD4"/>
                <w:sz w:val="24"/>
                <w:szCs w:val="24"/>
              </w:rPr>
              <w:t xml:space="preserve"> </w:t>
            </w:r>
          </w:p>
          <w:p w14:paraId="0F7A9F40" w14:textId="77777777" w:rsidR="00A7268E" w:rsidRPr="00FA519D" w:rsidRDefault="00A7268E" w:rsidP="00A7268E">
            <w:pPr>
              <w:tabs>
                <w:tab w:val="left" w:pos="360"/>
                <w:tab w:val="left" w:pos="720"/>
              </w:tabs>
              <w:spacing w:after="0" w:line="240" w:lineRule="auto"/>
              <w:rPr>
                <w:rFonts w:ascii="Times New Roman" w:hAnsi="Times New Roman"/>
                <w:color w:val="000000"/>
                <w:sz w:val="24"/>
                <w:szCs w:val="24"/>
              </w:rPr>
            </w:pPr>
            <w:r w:rsidRPr="00FA519D">
              <w:rPr>
                <w:rFonts w:ascii="Times New Roman" w:hAnsi="Times New Roman"/>
                <w:color w:val="000000"/>
                <w:sz w:val="24"/>
                <w:szCs w:val="24"/>
              </w:rPr>
              <w:t>- Any new courses should be listed in blue bold italics using enlarged font (</w:t>
            </w:r>
            <w:r w:rsidRPr="00FA519D">
              <w:rPr>
                <w:rFonts w:ascii="Times New Roman" w:hAnsi="Times New Roman"/>
                <w:b/>
                <w:i/>
                <w:color w:val="548DD4"/>
                <w:sz w:val="28"/>
                <w:szCs w:val="24"/>
              </w:rPr>
              <w:t>blue bold italics using enlarged font</w:t>
            </w:r>
            <w:r w:rsidRPr="00FA519D">
              <w:rPr>
                <w:rFonts w:ascii="Times New Roman" w:hAnsi="Times New Roman"/>
                <w:color w:val="000000"/>
                <w:sz w:val="24"/>
                <w:szCs w:val="24"/>
              </w:rPr>
              <w:t>)</w:t>
            </w:r>
          </w:p>
          <w:p w14:paraId="6E3C0FF9" w14:textId="77777777" w:rsidR="00A7268E" w:rsidRPr="00FA519D" w:rsidRDefault="00A7268E" w:rsidP="00A7268E">
            <w:pPr>
              <w:tabs>
                <w:tab w:val="left" w:pos="360"/>
                <w:tab w:val="left" w:pos="720"/>
              </w:tabs>
              <w:spacing w:after="0" w:line="240" w:lineRule="auto"/>
              <w:rPr>
                <w:rFonts w:ascii="Times New Roman" w:hAnsi="Times New Roman"/>
                <w:b/>
                <w:color w:val="000000"/>
                <w:sz w:val="18"/>
                <w:szCs w:val="28"/>
              </w:rPr>
            </w:pPr>
          </w:p>
          <w:p w14:paraId="113DB1DE" w14:textId="77777777" w:rsidR="00A7268E" w:rsidRPr="00FA519D" w:rsidRDefault="00A7268E" w:rsidP="00A7268E">
            <w:pPr>
              <w:tabs>
                <w:tab w:val="left" w:pos="360"/>
                <w:tab w:val="left" w:pos="720"/>
              </w:tabs>
              <w:spacing w:after="0" w:line="240" w:lineRule="auto"/>
              <w:ind w:left="360"/>
              <w:rPr>
                <w:rFonts w:ascii="Times New Roman" w:hAnsi="Times New Roman"/>
                <w:i/>
                <w:sz w:val="20"/>
                <w:szCs w:val="24"/>
              </w:rPr>
            </w:pPr>
            <w:r w:rsidRPr="00FA519D">
              <w:rPr>
                <w:rFonts w:ascii="Times New Roman" w:hAnsi="Times New Roman"/>
                <w:i/>
                <w:sz w:val="20"/>
                <w:szCs w:val="24"/>
              </w:rPr>
              <w:t xml:space="preserve">You can easily apply any of these changes by selecting the example text in the instructions above, double-clicking the ‘format painter’ icon </w:t>
            </w:r>
            <w:r w:rsidRPr="00FA519D">
              <w:rPr>
                <w:i/>
                <w:sz w:val="18"/>
              </w:rPr>
              <w:sym w:font="Wingdings" w:char="F0E0"/>
            </w:r>
            <w:r w:rsidRPr="00FA519D">
              <w:rPr>
                <w:rFonts w:ascii="Times New Roman" w:hAnsi="Times New Roman"/>
                <w:i/>
                <w:sz w:val="20"/>
                <w:szCs w:val="24"/>
              </w:rPr>
              <w:t xml:space="preserve">  </w:t>
            </w:r>
            <w:r>
              <w:rPr>
                <w:i/>
                <w:noProof/>
                <w:sz w:val="18"/>
              </w:rPr>
              <w:drawing>
                <wp:inline distT="0" distB="0" distL="0" distR="0" wp14:anchorId="3185EF58" wp14:editId="7A3BDEFA">
                  <wp:extent cx="946150" cy="170180"/>
                  <wp:effectExtent l="0" t="0" r="0" b="762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b="28000"/>
                          <a:stretch>
                            <a:fillRect/>
                          </a:stretch>
                        </pic:blipFill>
                        <pic:spPr bwMode="auto">
                          <a:xfrm>
                            <a:off x="0" y="0"/>
                            <a:ext cx="946150" cy="170180"/>
                          </a:xfrm>
                          <a:prstGeom prst="rect">
                            <a:avLst/>
                          </a:prstGeom>
                          <a:noFill/>
                          <a:ln>
                            <a:noFill/>
                          </a:ln>
                        </pic:spPr>
                      </pic:pic>
                    </a:graphicData>
                  </a:graphic>
                </wp:inline>
              </w:drawing>
            </w:r>
            <w:r w:rsidRPr="00FA519D">
              <w:rPr>
                <w:rFonts w:ascii="Times New Roman" w:hAnsi="Times New Roman"/>
                <w:i/>
                <w:sz w:val="20"/>
                <w:szCs w:val="24"/>
              </w:rPr>
              <w:t xml:space="preserve">, and selecting the text you would like to apply the change to. </w:t>
            </w:r>
          </w:p>
          <w:p w14:paraId="06DD4AD3" w14:textId="77777777" w:rsidR="00A7268E" w:rsidRPr="00FA519D" w:rsidRDefault="00A7268E" w:rsidP="00A7268E">
            <w:pPr>
              <w:tabs>
                <w:tab w:val="left" w:pos="360"/>
                <w:tab w:val="left" w:pos="720"/>
              </w:tabs>
              <w:spacing w:after="0" w:line="240" w:lineRule="auto"/>
              <w:ind w:left="360"/>
              <w:jc w:val="center"/>
              <w:rPr>
                <w:rFonts w:ascii="Times New Roman" w:hAnsi="Times New Roman"/>
                <w:i/>
                <w:szCs w:val="24"/>
              </w:rPr>
            </w:pPr>
            <w:r w:rsidRPr="00FA519D">
              <w:rPr>
                <w:rFonts w:ascii="Times New Roman" w:hAnsi="Times New Roman"/>
                <w:i/>
                <w:sz w:val="20"/>
                <w:szCs w:val="24"/>
              </w:rPr>
              <w:t xml:space="preserve">Please visit </w:t>
            </w:r>
            <w:hyperlink r:id="rId12" w:history="1">
              <w:r w:rsidRPr="00FA519D">
                <w:rPr>
                  <w:rStyle w:val="Hyperlink"/>
                  <w:rFonts w:ascii="Times New Roman" w:hAnsi="Times New Roman"/>
                  <w:i/>
                  <w:sz w:val="20"/>
                  <w:szCs w:val="24"/>
                </w:rPr>
                <w:t>https://youtu.be/yjdL2n4lZm4</w:t>
              </w:r>
            </w:hyperlink>
            <w:r w:rsidRPr="00FA519D">
              <w:rPr>
                <w:rFonts w:ascii="Times New Roman" w:hAnsi="Times New Roman"/>
                <w:i/>
                <w:sz w:val="20"/>
                <w:szCs w:val="24"/>
              </w:rPr>
              <w:t xml:space="preserve"> for more detailed instructions.</w:t>
            </w:r>
          </w:p>
          <w:p w14:paraId="728C2477" w14:textId="77777777" w:rsidR="00A7268E" w:rsidRPr="00FA519D" w:rsidRDefault="00A7268E" w:rsidP="00A7268E">
            <w:pPr>
              <w:tabs>
                <w:tab w:val="left" w:pos="360"/>
                <w:tab w:val="left" w:pos="720"/>
              </w:tabs>
              <w:spacing w:after="0" w:line="240" w:lineRule="auto"/>
              <w:rPr>
                <w:rFonts w:ascii="Cambria" w:hAnsi="Cambria"/>
                <w:sz w:val="18"/>
                <w:szCs w:val="18"/>
              </w:rPr>
            </w:pPr>
          </w:p>
        </w:tc>
      </w:tr>
    </w:tbl>
    <w:p w14:paraId="4A8864B6" w14:textId="77777777" w:rsidR="00A7268E" w:rsidRPr="00FA519D" w:rsidRDefault="00A7268E" w:rsidP="00A7268E">
      <w:pPr>
        <w:tabs>
          <w:tab w:val="left" w:pos="360"/>
          <w:tab w:val="left" w:pos="720"/>
        </w:tabs>
        <w:spacing w:after="0" w:line="240" w:lineRule="auto"/>
        <w:jc w:val="center"/>
        <w:rPr>
          <w:rFonts w:ascii="Cambria" w:hAnsi="Cambria" w:cs="Arial"/>
          <w:b/>
          <w:i/>
          <w:color w:val="FF0000"/>
          <w:szCs w:val="18"/>
        </w:rPr>
      </w:pPr>
      <w:r w:rsidRPr="00FA519D">
        <w:rPr>
          <w:rFonts w:ascii="Cambria" w:hAnsi="Cambria"/>
          <w:b/>
          <w:i/>
          <w:color w:val="FF0000"/>
          <w:szCs w:val="18"/>
        </w:rPr>
        <w:br/>
      </w:r>
      <w:r w:rsidRPr="00FA519D">
        <w:rPr>
          <w:rFonts w:ascii="Cambria" w:hAnsi="Cambria" w:cs="Arial"/>
          <w:b/>
          <w:i/>
          <w:color w:val="FF0000"/>
          <w:szCs w:val="18"/>
        </w:rPr>
        <w:t>*For new programs, please insert copy of all sections where this is referenced.*</w:t>
      </w:r>
    </w:p>
    <w:p w14:paraId="6D8C6DBC" w14:textId="77777777" w:rsidR="00A7268E" w:rsidRPr="00FA519D" w:rsidRDefault="00A7268E" w:rsidP="00A7268E">
      <w:pPr>
        <w:rPr>
          <w:rFonts w:ascii="Cambria" w:hAnsi="Cambria" w:cs="Arial"/>
          <w:sz w:val="18"/>
          <w:szCs w:val="18"/>
        </w:rPr>
      </w:pPr>
    </w:p>
    <w:p w14:paraId="3F5ABA69" w14:textId="77777777" w:rsidR="00A7268E" w:rsidRPr="003F04C0" w:rsidRDefault="00A7268E" w:rsidP="00A7268E">
      <w:pPr>
        <w:spacing w:before="100" w:beforeAutospacing="1" w:after="100" w:afterAutospacing="1"/>
        <w:jc w:val="center"/>
        <w:rPr>
          <w:rFonts w:ascii="Times" w:hAnsi="Times"/>
          <w:sz w:val="20"/>
          <w:szCs w:val="20"/>
        </w:rPr>
      </w:pPr>
      <w:r w:rsidRPr="003F04C0">
        <w:rPr>
          <w:rFonts w:ascii="TimesNewRomanPS" w:hAnsi="TimesNewRomanPS"/>
          <w:i/>
          <w:iCs/>
          <w:sz w:val="18"/>
          <w:szCs w:val="18"/>
        </w:rPr>
        <w:t>The bulletin can be accessed at http://www.astate.edu/a/registrar/students/</w:t>
      </w:r>
    </w:p>
    <w:p w14:paraId="16AE2464" w14:textId="77777777" w:rsidR="00A7268E" w:rsidRPr="003F04C0" w:rsidRDefault="00A7268E" w:rsidP="00A7268E">
      <w:pPr>
        <w:spacing w:before="100" w:beforeAutospacing="1" w:after="100" w:afterAutospacing="1"/>
        <w:jc w:val="center"/>
        <w:rPr>
          <w:rFonts w:ascii="Times" w:hAnsi="Times"/>
          <w:sz w:val="20"/>
          <w:szCs w:val="20"/>
        </w:rPr>
      </w:pPr>
      <w:r w:rsidRPr="003F04C0">
        <w:rPr>
          <w:rFonts w:ascii="Arial" w:hAnsi="Arial" w:cs="Arial"/>
          <w:sz w:val="16"/>
          <w:szCs w:val="16"/>
        </w:rPr>
        <w:t>305</w:t>
      </w:r>
    </w:p>
    <w:p w14:paraId="31B6C66D" w14:textId="77777777" w:rsidR="00A7268E" w:rsidRDefault="00A7268E" w:rsidP="00A7268E">
      <w:pPr>
        <w:spacing w:before="100" w:beforeAutospacing="1" w:after="100" w:afterAutospacing="1"/>
        <w:jc w:val="center"/>
        <w:rPr>
          <w:rFonts w:ascii="MyriadPro" w:hAnsi="MyriadPro"/>
          <w:b/>
          <w:bCs/>
          <w:sz w:val="44"/>
          <w:szCs w:val="44"/>
        </w:rPr>
      </w:pPr>
      <w:r>
        <w:rPr>
          <w:rFonts w:ascii="MyriadPro" w:hAnsi="MyriadPro"/>
          <w:b/>
          <w:bCs/>
          <w:sz w:val="44"/>
          <w:szCs w:val="44"/>
        </w:rPr>
        <w:br w:type="page"/>
      </w:r>
      <w:r w:rsidRPr="003F04C0">
        <w:rPr>
          <w:rFonts w:ascii="MyriadPro" w:hAnsi="MyriadPro"/>
          <w:b/>
          <w:bCs/>
          <w:sz w:val="44"/>
          <w:szCs w:val="44"/>
        </w:rPr>
        <w:lastRenderedPageBreak/>
        <w:t xml:space="preserve">Disaster Preparedness and Emergency </w:t>
      </w:r>
    </w:p>
    <w:p w14:paraId="4BE722FB" w14:textId="77777777" w:rsidR="00A7268E" w:rsidRPr="003F04C0" w:rsidRDefault="00A7268E" w:rsidP="00A7268E">
      <w:pPr>
        <w:spacing w:before="100" w:beforeAutospacing="1" w:after="100" w:afterAutospacing="1"/>
        <w:jc w:val="center"/>
        <w:rPr>
          <w:rFonts w:ascii="Times" w:hAnsi="Times"/>
          <w:sz w:val="20"/>
          <w:szCs w:val="20"/>
        </w:rPr>
      </w:pPr>
      <w:r w:rsidRPr="003F04C0">
        <w:rPr>
          <w:rFonts w:ascii="MyriadPro" w:hAnsi="MyriadPro"/>
          <w:b/>
          <w:bCs/>
          <w:sz w:val="44"/>
          <w:szCs w:val="44"/>
        </w:rPr>
        <w:t>Management Program</w:t>
      </w:r>
    </w:p>
    <w:p w14:paraId="7D35D9C9" w14:textId="77777777" w:rsidR="00A7268E" w:rsidRPr="003F04C0" w:rsidRDefault="00A7268E" w:rsidP="00A7268E">
      <w:pPr>
        <w:spacing w:before="100" w:beforeAutospacing="1" w:after="100" w:afterAutospacing="1"/>
        <w:rPr>
          <w:rFonts w:ascii="Times" w:hAnsi="Times"/>
          <w:sz w:val="20"/>
          <w:szCs w:val="20"/>
        </w:rPr>
      </w:pPr>
      <w:r w:rsidRPr="003F04C0">
        <w:rPr>
          <w:rFonts w:ascii="MyriadPro" w:hAnsi="MyriadPro"/>
          <w:i/>
          <w:iCs/>
          <w:sz w:val="20"/>
          <w:szCs w:val="20"/>
        </w:rPr>
        <w:t xml:space="preserve">Professor Deborah Persell, Program Director </w:t>
      </w:r>
    </w:p>
    <w:p w14:paraId="15F0F5B9" w14:textId="77777777" w:rsidR="00A7268E" w:rsidRPr="003F04C0" w:rsidRDefault="00A7268E" w:rsidP="00A7268E">
      <w:pPr>
        <w:spacing w:before="100" w:beforeAutospacing="1" w:after="100" w:afterAutospacing="1"/>
        <w:ind w:left="270" w:firstLine="180"/>
        <w:contextualSpacing/>
        <w:rPr>
          <w:rFonts w:ascii="Times" w:hAnsi="Times"/>
          <w:sz w:val="20"/>
          <w:szCs w:val="20"/>
        </w:rPr>
      </w:pPr>
      <w:r w:rsidRPr="003F04C0">
        <w:rPr>
          <w:rFonts w:ascii="Arial" w:hAnsi="Arial" w:cs="Arial"/>
          <w:sz w:val="16"/>
          <w:szCs w:val="16"/>
        </w:rPr>
        <w:t>The Bachelor of Science (BS) in Disaster Preparedness &amp; Emergency Management (DPEM) offers a unique opportunity for students and current professionals in the</w:t>
      </w:r>
      <w:r w:rsidR="004372EA">
        <w:rPr>
          <w:rFonts w:ascii="Arial" w:hAnsi="Arial" w:cs="Arial"/>
          <w:sz w:val="16"/>
          <w:szCs w:val="16"/>
        </w:rPr>
        <w:t xml:space="preserve"> field that bridges the gap </w:t>
      </w:r>
      <w:r w:rsidR="004372EA" w:rsidRPr="004372EA">
        <w:rPr>
          <w:rFonts w:ascii="Arial" w:hAnsi="Arial" w:cs="Arial"/>
          <w:i/>
          <w:color w:val="0000FF"/>
          <w:sz w:val="24"/>
          <w:szCs w:val="24"/>
        </w:rPr>
        <w:t>be</w:t>
      </w:r>
      <w:r w:rsidRPr="004372EA">
        <w:rPr>
          <w:rFonts w:ascii="Arial" w:hAnsi="Arial" w:cs="Arial"/>
          <w:i/>
          <w:color w:val="0000FF"/>
          <w:sz w:val="24"/>
          <w:szCs w:val="24"/>
        </w:rPr>
        <w:t>tween</w:t>
      </w:r>
      <w:r w:rsidRPr="003F04C0">
        <w:rPr>
          <w:rFonts w:ascii="Arial" w:hAnsi="Arial" w:cs="Arial"/>
          <w:sz w:val="16"/>
          <w:szCs w:val="16"/>
        </w:rPr>
        <w:t xml:space="preserve"> academia and practice. Originating from the College of Nursing and Health Professions (CNHP), the degree has a strong healthcare component that makes it unique among disaster preparedness, emergency management or homeland security programs. Within the 120 hour curriculum students complete both Basic and Advanced Disaster Life Support and take cor</w:t>
      </w:r>
      <w:r w:rsidR="004372EA">
        <w:rPr>
          <w:rFonts w:ascii="Arial" w:hAnsi="Arial" w:cs="Arial"/>
          <w:sz w:val="16"/>
          <w:szCs w:val="16"/>
        </w:rPr>
        <w:t xml:space="preserve">e courses devoted to the </w:t>
      </w:r>
      <w:r w:rsidR="004372EA" w:rsidRPr="004372EA">
        <w:rPr>
          <w:rFonts w:ascii="Arial" w:hAnsi="Arial" w:cs="Arial"/>
          <w:i/>
          <w:color w:val="0000FF"/>
          <w:sz w:val="24"/>
          <w:szCs w:val="24"/>
        </w:rPr>
        <w:t>physi</w:t>
      </w:r>
      <w:r w:rsidRPr="004372EA">
        <w:rPr>
          <w:rFonts w:ascii="Arial" w:hAnsi="Arial" w:cs="Arial"/>
          <w:i/>
          <w:color w:val="0000FF"/>
          <w:sz w:val="24"/>
          <w:szCs w:val="24"/>
        </w:rPr>
        <w:t>ca</w:t>
      </w:r>
      <w:r w:rsidRPr="003F04C0">
        <w:rPr>
          <w:rFonts w:ascii="Arial" w:hAnsi="Arial" w:cs="Arial"/>
          <w:sz w:val="16"/>
          <w:szCs w:val="16"/>
        </w:rPr>
        <w:t>l care of chemical, biological, radiation, nuclear and explosive injuries and disaster mental health; risk identification; disaster mental health and other courses devoted to the healthcare aspects of the pillars of emergency management. Many courses include practicum experiences with a strong healthcare focus; practicum experiences can be individualized to include medic</w:t>
      </w:r>
      <w:r w:rsidR="004372EA">
        <w:rPr>
          <w:rFonts w:ascii="Arial" w:hAnsi="Arial" w:cs="Arial"/>
          <w:sz w:val="16"/>
          <w:szCs w:val="16"/>
        </w:rPr>
        <w:t xml:space="preserve">al centers, community care </w:t>
      </w:r>
      <w:r w:rsidR="004372EA" w:rsidRPr="004372EA">
        <w:rPr>
          <w:rFonts w:ascii="Arial" w:hAnsi="Arial" w:cs="Arial"/>
          <w:i/>
          <w:color w:val="0000FF"/>
          <w:sz w:val="24"/>
          <w:szCs w:val="24"/>
        </w:rPr>
        <w:t>set</w:t>
      </w:r>
      <w:r w:rsidRPr="004372EA">
        <w:rPr>
          <w:rFonts w:ascii="Arial" w:hAnsi="Arial" w:cs="Arial"/>
          <w:i/>
          <w:color w:val="0000FF"/>
          <w:sz w:val="24"/>
          <w:szCs w:val="24"/>
        </w:rPr>
        <w:t>tings</w:t>
      </w:r>
      <w:r w:rsidRPr="003F04C0">
        <w:rPr>
          <w:rFonts w:ascii="Arial" w:hAnsi="Arial" w:cs="Arial"/>
          <w:sz w:val="16"/>
          <w:szCs w:val="16"/>
        </w:rPr>
        <w:t xml:space="preserve">, government agencies, non-government agencies and others reflective of the discipline. Hospital Incident Command is included in the degree program. </w:t>
      </w:r>
    </w:p>
    <w:p w14:paraId="580F7DDE" w14:textId="77777777" w:rsidR="00A7268E" w:rsidRPr="003F04C0" w:rsidRDefault="00A7268E" w:rsidP="00A7268E">
      <w:pPr>
        <w:spacing w:before="100" w:beforeAutospacing="1" w:after="100" w:afterAutospacing="1"/>
        <w:ind w:left="270" w:firstLine="180"/>
        <w:contextualSpacing/>
        <w:rPr>
          <w:rFonts w:ascii="Times" w:hAnsi="Times"/>
          <w:sz w:val="20"/>
          <w:szCs w:val="20"/>
        </w:rPr>
      </w:pPr>
      <w:r w:rsidRPr="003F04C0">
        <w:rPr>
          <w:rFonts w:ascii="Arial" w:hAnsi="Arial" w:cs="Arial"/>
          <w:sz w:val="16"/>
          <w:szCs w:val="16"/>
        </w:rPr>
        <w:t xml:space="preserve">Upon graduation students have multiple opportunities for employment, certifications and/or licensures. All graduates are eligible to take certification exam for Emergency Management. All disciplines are in need of experts in disaster preparedness. Potential employment venues include government, health care, business, education, non-government agencies as well as many others. A career path map can be found on the DPEM web site. </w:t>
      </w:r>
    </w:p>
    <w:p w14:paraId="655C884F" w14:textId="77777777" w:rsidR="00A7268E" w:rsidRDefault="00A7268E" w:rsidP="00A7268E">
      <w:pPr>
        <w:spacing w:before="100" w:beforeAutospacing="1" w:after="100" w:afterAutospacing="1"/>
        <w:ind w:left="270" w:firstLine="180"/>
        <w:contextualSpacing/>
        <w:rPr>
          <w:rFonts w:ascii="Arial" w:hAnsi="Arial" w:cs="Arial"/>
          <w:sz w:val="16"/>
          <w:szCs w:val="16"/>
        </w:rPr>
      </w:pPr>
      <w:r w:rsidRPr="003F04C0">
        <w:rPr>
          <w:rFonts w:ascii="Arial" w:hAnsi="Arial" w:cs="Arial"/>
          <w:sz w:val="16"/>
          <w:szCs w:val="16"/>
        </w:rPr>
        <w:t>Faculty are certified and licensed in multiple disciplines. They are active members of regional, national and international emergency medicine/disaster health comm</w:t>
      </w:r>
      <w:r w:rsidR="007004D8">
        <w:rPr>
          <w:rFonts w:ascii="Arial" w:hAnsi="Arial" w:cs="Arial"/>
          <w:sz w:val="16"/>
          <w:szCs w:val="16"/>
        </w:rPr>
        <w:t xml:space="preserve">ittees and are committed to </w:t>
      </w:r>
      <w:r w:rsidR="007004D8" w:rsidRPr="007004D8">
        <w:rPr>
          <w:rFonts w:ascii="Arial" w:hAnsi="Arial" w:cs="Arial"/>
          <w:b/>
          <w:i/>
          <w:color w:val="3366FF"/>
          <w:sz w:val="24"/>
          <w:szCs w:val="24"/>
        </w:rPr>
        <w:t>re</w:t>
      </w:r>
      <w:r w:rsidRPr="007004D8">
        <w:rPr>
          <w:rFonts w:ascii="Arial" w:hAnsi="Arial" w:cs="Arial"/>
          <w:b/>
          <w:i/>
          <w:color w:val="3366FF"/>
          <w:sz w:val="24"/>
          <w:szCs w:val="24"/>
        </w:rPr>
        <w:t>training</w:t>
      </w:r>
      <w:r w:rsidRPr="003F04C0">
        <w:rPr>
          <w:rFonts w:ascii="Arial" w:hAnsi="Arial" w:cs="Arial"/>
          <w:sz w:val="16"/>
          <w:szCs w:val="16"/>
        </w:rPr>
        <w:t xml:space="preserve"> disaster health as a key component of the BS in DPEM. </w:t>
      </w:r>
    </w:p>
    <w:p w14:paraId="29E636A9" w14:textId="77777777" w:rsidR="00A7268E" w:rsidRPr="003F04C0" w:rsidRDefault="00A7268E" w:rsidP="00A7268E">
      <w:pPr>
        <w:spacing w:before="100" w:beforeAutospacing="1" w:after="100" w:afterAutospacing="1"/>
        <w:ind w:firstLine="720"/>
        <w:contextualSpacing/>
        <w:rPr>
          <w:rFonts w:ascii="Times" w:hAnsi="Times"/>
          <w:sz w:val="20"/>
          <w:szCs w:val="20"/>
        </w:rPr>
      </w:pPr>
    </w:p>
    <w:p w14:paraId="7FCBC3D0" w14:textId="77777777" w:rsidR="00A7268E" w:rsidRPr="003F04C0" w:rsidRDefault="00A7268E" w:rsidP="00A7268E">
      <w:pPr>
        <w:spacing w:before="100" w:beforeAutospacing="1" w:after="100" w:afterAutospacing="1"/>
        <w:contextualSpacing/>
        <w:rPr>
          <w:rFonts w:ascii="Times" w:hAnsi="Times"/>
          <w:sz w:val="20"/>
          <w:szCs w:val="20"/>
        </w:rPr>
      </w:pPr>
      <w:r w:rsidRPr="003F04C0">
        <w:rPr>
          <w:rFonts w:ascii="MyriadPro" w:hAnsi="MyriadPro"/>
          <w:b/>
          <w:bCs/>
          <w:sz w:val="20"/>
          <w:szCs w:val="20"/>
        </w:rPr>
        <w:t xml:space="preserve">PROGRAM PREREQUISITES </w:t>
      </w:r>
    </w:p>
    <w:p w14:paraId="4723FB46" w14:textId="77777777" w:rsidR="00A7268E" w:rsidRDefault="00A7268E" w:rsidP="00A7268E">
      <w:pPr>
        <w:spacing w:before="100" w:beforeAutospacing="1" w:after="100" w:afterAutospacing="1"/>
        <w:ind w:left="720"/>
        <w:contextualSpacing/>
        <w:rPr>
          <w:rFonts w:ascii="Arial" w:hAnsi="Arial" w:cs="Arial"/>
          <w:sz w:val="14"/>
          <w:szCs w:val="14"/>
        </w:rPr>
      </w:pPr>
      <w:r w:rsidRPr="003F04C0">
        <w:rPr>
          <w:rFonts w:ascii="Arial" w:hAnsi="Arial" w:cs="Arial"/>
          <w:sz w:val="14"/>
          <w:szCs w:val="14"/>
        </w:rPr>
        <w:t>1. Minimum GPA of 2.0 on all transfer work</w:t>
      </w:r>
      <w:r w:rsidRPr="003F04C0">
        <w:rPr>
          <w:rFonts w:ascii="Arial" w:hAnsi="Arial" w:cs="Arial"/>
          <w:sz w:val="14"/>
          <w:szCs w:val="14"/>
        </w:rPr>
        <w:br/>
        <w:t xml:space="preserve">2. Completion of the ASU admission application process with acceptance </w:t>
      </w:r>
    </w:p>
    <w:p w14:paraId="4A6B77E2" w14:textId="77777777" w:rsidR="00A7268E" w:rsidRPr="003F04C0" w:rsidRDefault="00A7268E" w:rsidP="00A7268E">
      <w:pPr>
        <w:spacing w:before="100" w:beforeAutospacing="1" w:after="100" w:afterAutospacing="1"/>
        <w:ind w:left="720"/>
        <w:contextualSpacing/>
        <w:rPr>
          <w:rFonts w:ascii="Times" w:hAnsi="Times"/>
          <w:sz w:val="20"/>
          <w:szCs w:val="20"/>
        </w:rPr>
      </w:pPr>
    </w:p>
    <w:p w14:paraId="17E2EF92" w14:textId="77777777" w:rsidR="00A7268E" w:rsidRPr="003F04C0" w:rsidRDefault="00A7268E" w:rsidP="00A7268E">
      <w:pPr>
        <w:spacing w:before="100" w:beforeAutospacing="1" w:after="100" w:afterAutospacing="1"/>
        <w:contextualSpacing/>
        <w:rPr>
          <w:rFonts w:ascii="Times" w:hAnsi="Times"/>
          <w:sz w:val="20"/>
          <w:szCs w:val="20"/>
        </w:rPr>
      </w:pPr>
      <w:r w:rsidRPr="003F04C0">
        <w:rPr>
          <w:rFonts w:ascii="MyriadPro" w:hAnsi="MyriadPro"/>
          <w:b/>
          <w:bCs/>
          <w:sz w:val="20"/>
          <w:szCs w:val="20"/>
        </w:rPr>
        <w:t xml:space="preserve">PROBATION, RETENTION AND READMISSION </w:t>
      </w:r>
    </w:p>
    <w:p w14:paraId="780D7F0A" w14:textId="77777777" w:rsidR="00A7268E" w:rsidRPr="003F04C0" w:rsidRDefault="00A7268E" w:rsidP="00A7268E">
      <w:pPr>
        <w:spacing w:before="100" w:beforeAutospacing="1" w:after="100" w:afterAutospacing="1"/>
        <w:ind w:firstLine="720"/>
        <w:contextualSpacing/>
        <w:rPr>
          <w:rFonts w:ascii="Times" w:hAnsi="Times"/>
          <w:sz w:val="20"/>
          <w:szCs w:val="20"/>
        </w:rPr>
      </w:pPr>
      <w:r w:rsidRPr="003F04C0">
        <w:rPr>
          <w:rFonts w:ascii="Arial" w:hAnsi="Arial" w:cs="Arial"/>
          <w:sz w:val="16"/>
          <w:szCs w:val="16"/>
        </w:rPr>
        <w:t xml:space="preserve">Refer to Probation, Retention and Readmission Policies in the College of Nursing and Health Professions. </w:t>
      </w:r>
    </w:p>
    <w:p w14:paraId="38CF9C04" w14:textId="77777777" w:rsidR="00A7268E" w:rsidRDefault="00A7268E" w:rsidP="00A7268E">
      <w:pPr>
        <w:spacing w:before="100" w:beforeAutospacing="1" w:after="100" w:afterAutospacing="1"/>
        <w:rPr>
          <w:rFonts w:ascii="Arial" w:hAnsi="Arial" w:cs="Arial"/>
          <w:sz w:val="14"/>
          <w:szCs w:val="14"/>
        </w:rPr>
      </w:pPr>
    </w:p>
    <w:p w14:paraId="0FA12930" w14:textId="77777777" w:rsidR="00A7268E" w:rsidRPr="003F04C0" w:rsidRDefault="00A7268E" w:rsidP="00A7268E">
      <w:pPr>
        <w:spacing w:before="100" w:beforeAutospacing="1" w:after="100" w:afterAutospacing="1"/>
        <w:ind w:firstLine="720"/>
        <w:rPr>
          <w:rFonts w:ascii="Times" w:hAnsi="Times"/>
          <w:sz w:val="20"/>
          <w:szCs w:val="20"/>
        </w:rPr>
      </w:pPr>
      <w:r w:rsidRPr="003F04C0">
        <w:rPr>
          <w:rFonts w:ascii="Arial" w:hAnsi="Arial" w:cs="Arial"/>
          <w:sz w:val="14"/>
          <w:szCs w:val="14"/>
        </w:rPr>
        <w:t>Probation:</w:t>
      </w:r>
      <w:r w:rsidRPr="003F04C0">
        <w:rPr>
          <w:rFonts w:ascii="Arial" w:hAnsi="Arial" w:cs="Arial"/>
          <w:sz w:val="14"/>
          <w:szCs w:val="14"/>
        </w:rPr>
        <w:br/>
      </w:r>
      <w:r>
        <w:rPr>
          <w:rFonts w:ascii="Arial" w:hAnsi="Arial" w:cs="Arial"/>
          <w:sz w:val="14"/>
          <w:szCs w:val="14"/>
        </w:rPr>
        <w:t xml:space="preserve">             </w:t>
      </w:r>
      <w:r>
        <w:rPr>
          <w:rFonts w:ascii="Arial" w:hAnsi="Arial" w:cs="Arial"/>
          <w:sz w:val="14"/>
          <w:szCs w:val="14"/>
        </w:rPr>
        <w:tab/>
      </w:r>
      <w:r>
        <w:rPr>
          <w:rFonts w:ascii="Arial" w:hAnsi="Arial" w:cs="Arial"/>
          <w:sz w:val="14"/>
          <w:szCs w:val="14"/>
        </w:rPr>
        <w:tab/>
      </w:r>
      <w:r w:rsidRPr="003F04C0">
        <w:rPr>
          <w:rFonts w:ascii="Arial" w:hAnsi="Arial" w:cs="Arial"/>
          <w:sz w:val="14"/>
          <w:szCs w:val="14"/>
        </w:rPr>
        <w:t>1. Grade of D or F in a discipline course</w:t>
      </w:r>
      <w:r w:rsidRPr="003F04C0">
        <w:rPr>
          <w:rFonts w:ascii="Arial" w:hAnsi="Arial" w:cs="Arial"/>
          <w:sz w:val="14"/>
          <w:szCs w:val="14"/>
        </w:rPr>
        <w:br/>
      </w:r>
      <w:r>
        <w:rPr>
          <w:rFonts w:ascii="Arial" w:hAnsi="Arial" w:cs="Arial"/>
          <w:sz w:val="14"/>
          <w:szCs w:val="14"/>
        </w:rPr>
        <w:t xml:space="preserve">            </w:t>
      </w:r>
      <w:r>
        <w:rPr>
          <w:rFonts w:ascii="Arial" w:hAnsi="Arial" w:cs="Arial"/>
          <w:sz w:val="14"/>
          <w:szCs w:val="14"/>
        </w:rPr>
        <w:tab/>
      </w:r>
      <w:r>
        <w:rPr>
          <w:rFonts w:ascii="Arial" w:hAnsi="Arial" w:cs="Arial"/>
          <w:sz w:val="14"/>
          <w:szCs w:val="14"/>
        </w:rPr>
        <w:tab/>
      </w:r>
      <w:r w:rsidRPr="003F04C0">
        <w:rPr>
          <w:rFonts w:ascii="Arial" w:hAnsi="Arial" w:cs="Arial"/>
          <w:sz w:val="14"/>
          <w:szCs w:val="14"/>
        </w:rPr>
        <w:t xml:space="preserve">2. </w:t>
      </w:r>
      <w:proofErr w:type="gramStart"/>
      <w:r w:rsidRPr="003F04C0">
        <w:rPr>
          <w:rFonts w:ascii="Arial" w:hAnsi="Arial" w:cs="Arial"/>
          <w:sz w:val="14"/>
          <w:szCs w:val="14"/>
        </w:rPr>
        <w:t>Semester or cumulative GPA less than 2.0</w:t>
      </w:r>
      <w:r w:rsidRPr="003F04C0">
        <w:rPr>
          <w:rFonts w:ascii="Arial" w:hAnsi="Arial" w:cs="Arial"/>
          <w:sz w:val="14"/>
          <w:szCs w:val="14"/>
        </w:rPr>
        <w:br/>
      </w:r>
      <w:r>
        <w:rPr>
          <w:rFonts w:ascii="Arial" w:hAnsi="Arial" w:cs="Arial"/>
          <w:sz w:val="14"/>
          <w:szCs w:val="14"/>
        </w:rPr>
        <w:t xml:space="preserve">             </w:t>
      </w:r>
      <w:r>
        <w:rPr>
          <w:rFonts w:ascii="Arial" w:hAnsi="Arial" w:cs="Arial"/>
          <w:sz w:val="14"/>
          <w:szCs w:val="14"/>
        </w:rPr>
        <w:tab/>
      </w:r>
      <w:r>
        <w:rPr>
          <w:rFonts w:ascii="Arial" w:hAnsi="Arial" w:cs="Arial"/>
          <w:sz w:val="14"/>
          <w:szCs w:val="14"/>
        </w:rPr>
        <w:tab/>
      </w:r>
      <w:r w:rsidRPr="003F04C0">
        <w:rPr>
          <w:rFonts w:ascii="Arial" w:hAnsi="Arial" w:cs="Arial"/>
          <w:sz w:val="14"/>
          <w:szCs w:val="14"/>
        </w:rPr>
        <w:t>3.</w:t>
      </w:r>
      <w:proofErr w:type="gramEnd"/>
      <w:r w:rsidRPr="003F04C0">
        <w:rPr>
          <w:rFonts w:ascii="Arial" w:hAnsi="Arial" w:cs="Arial"/>
          <w:sz w:val="14"/>
          <w:szCs w:val="14"/>
        </w:rPr>
        <w:t xml:space="preserve"> </w:t>
      </w:r>
      <w:proofErr w:type="gramStart"/>
      <w:r w:rsidRPr="003F04C0">
        <w:rPr>
          <w:rFonts w:ascii="Arial" w:hAnsi="Arial" w:cs="Arial"/>
          <w:sz w:val="14"/>
          <w:szCs w:val="14"/>
        </w:rPr>
        <w:t>Failure to be accepted at a mandatory practicum site 4.</w:t>
      </w:r>
      <w:proofErr w:type="gramEnd"/>
      <w:r w:rsidRPr="003F04C0">
        <w:rPr>
          <w:rFonts w:ascii="Arial" w:hAnsi="Arial" w:cs="Arial"/>
          <w:sz w:val="14"/>
          <w:szCs w:val="14"/>
        </w:rPr>
        <w:t xml:space="preserve"> Unprofessional behavior </w:t>
      </w:r>
    </w:p>
    <w:p w14:paraId="34B5C0D9" w14:textId="77777777" w:rsidR="00A7268E" w:rsidRDefault="00A7268E" w:rsidP="00A7268E">
      <w:pPr>
        <w:spacing w:before="100" w:beforeAutospacing="1" w:after="100" w:afterAutospacing="1"/>
        <w:ind w:firstLine="720"/>
        <w:contextualSpacing/>
        <w:rPr>
          <w:rFonts w:ascii="Arial" w:hAnsi="Arial" w:cs="Arial"/>
          <w:sz w:val="14"/>
          <w:szCs w:val="14"/>
        </w:rPr>
      </w:pPr>
      <w:r>
        <w:rPr>
          <w:rFonts w:ascii="Arial" w:hAnsi="Arial" w:cs="Arial"/>
          <w:sz w:val="14"/>
          <w:szCs w:val="14"/>
        </w:rPr>
        <w:t>Retention:</w:t>
      </w:r>
    </w:p>
    <w:p w14:paraId="3BB41754" w14:textId="77777777" w:rsidR="00A7268E" w:rsidRDefault="00A7268E" w:rsidP="00A7268E">
      <w:pPr>
        <w:spacing w:before="100" w:beforeAutospacing="1" w:after="100" w:afterAutospacing="1"/>
        <w:ind w:left="1440"/>
        <w:contextualSpacing/>
        <w:rPr>
          <w:rFonts w:ascii="Arial" w:hAnsi="Arial" w:cs="Arial"/>
          <w:sz w:val="14"/>
          <w:szCs w:val="14"/>
        </w:rPr>
      </w:pPr>
      <w:r w:rsidRPr="003F04C0">
        <w:rPr>
          <w:rFonts w:ascii="Arial" w:hAnsi="Arial" w:cs="Arial"/>
          <w:sz w:val="14"/>
          <w:szCs w:val="14"/>
        </w:rPr>
        <w:t>1. Minimum grade of C in all discipline courses</w:t>
      </w:r>
      <w:r w:rsidRPr="003F04C0">
        <w:rPr>
          <w:rFonts w:ascii="Arial" w:hAnsi="Arial" w:cs="Arial"/>
          <w:sz w:val="14"/>
          <w:szCs w:val="14"/>
        </w:rPr>
        <w:br/>
        <w:t xml:space="preserve">2. </w:t>
      </w:r>
      <w:proofErr w:type="gramStart"/>
      <w:r w:rsidRPr="003F04C0">
        <w:rPr>
          <w:rFonts w:ascii="Arial" w:hAnsi="Arial" w:cs="Arial"/>
          <w:sz w:val="14"/>
          <w:szCs w:val="14"/>
        </w:rPr>
        <w:t>Minimum GPA of 2.0</w:t>
      </w:r>
      <w:r w:rsidRPr="003F04C0">
        <w:rPr>
          <w:rFonts w:ascii="Arial" w:hAnsi="Arial" w:cs="Arial"/>
          <w:sz w:val="14"/>
          <w:szCs w:val="14"/>
        </w:rPr>
        <w:br/>
        <w:t>3.</w:t>
      </w:r>
      <w:proofErr w:type="gramEnd"/>
      <w:r w:rsidRPr="003F04C0">
        <w:rPr>
          <w:rFonts w:ascii="Arial" w:hAnsi="Arial" w:cs="Arial"/>
          <w:sz w:val="14"/>
          <w:szCs w:val="14"/>
        </w:rPr>
        <w:t xml:space="preserve"> Meet acceptance criteria for practicum site (unique to each site)</w:t>
      </w:r>
      <w:r w:rsidRPr="003F04C0">
        <w:rPr>
          <w:rFonts w:ascii="Arial" w:hAnsi="Arial" w:cs="Arial"/>
          <w:sz w:val="14"/>
          <w:szCs w:val="14"/>
        </w:rPr>
        <w:br/>
        <w:t xml:space="preserve">4. Professional behavior in all discipline courses/practicum experience </w:t>
      </w:r>
    </w:p>
    <w:p w14:paraId="06EFCAD5" w14:textId="77777777" w:rsidR="00A7268E" w:rsidRDefault="00A7268E" w:rsidP="00A7268E">
      <w:pPr>
        <w:spacing w:before="100" w:beforeAutospacing="1" w:after="100" w:afterAutospacing="1"/>
        <w:rPr>
          <w:rFonts w:ascii="Arial" w:hAnsi="Arial" w:cs="Arial"/>
          <w:sz w:val="14"/>
          <w:szCs w:val="14"/>
        </w:rPr>
      </w:pPr>
    </w:p>
    <w:p w14:paraId="384514A3" w14:textId="77777777" w:rsidR="00A7268E" w:rsidRDefault="00A7268E" w:rsidP="00A7268E">
      <w:pPr>
        <w:spacing w:before="100" w:beforeAutospacing="1" w:after="100" w:afterAutospacing="1"/>
        <w:ind w:firstLine="720"/>
        <w:contextualSpacing/>
        <w:rPr>
          <w:rFonts w:ascii="Arial" w:hAnsi="Arial" w:cs="Arial"/>
          <w:sz w:val="14"/>
          <w:szCs w:val="14"/>
        </w:rPr>
      </w:pPr>
      <w:r>
        <w:rPr>
          <w:rFonts w:ascii="Arial" w:hAnsi="Arial" w:cs="Arial"/>
          <w:sz w:val="14"/>
          <w:szCs w:val="14"/>
        </w:rPr>
        <w:t>Readmission</w:t>
      </w:r>
    </w:p>
    <w:p w14:paraId="4D358117" w14:textId="77777777" w:rsidR="00A7268E" w:rsidRDefault="00A7268E" w:rsidP="00A7268E">
      <w:pPr>
        <w:spacing w:before="100" w:beforeAutospacing="1" w:after="100" w:afterAutospacing="1"/>
        <w:ind w:left="720" w:firstLine="720"/>
        <w:contextualSpacing/>
        <w:rPr>
          <w:rFonts w:ascii="Arial" w:hAnsi="Arial" w:cs="Arial"/>
          <w:sz w:val="14"/>
          <w:szCs w:val="14"/>
        </w:rPr>
      </w:pPr>
      <w:r w:rsidRPr="003F04C0">
        <w:rPr>
          <w:rFonts w:ascii="Arial" w:hAnsi="Arial" w:cs="Arial"/>
          <w:sz w:val="14"/>
          <w:szCs w:val="14"/>
        </w:rPr>
        <w:t xml:space="preserve">1. Reapply to the program </w:t>
      </w:r>
    </w:p>
    <w:p w14:paraId="18A61AF6" w14:textId="77777777" w:rsidR="00A7268E" w:rsidRPr="003F04C0" w:rsidRDefault="00A7268E" w:rsidP="00A7268E">
      <w:pPr>
        <w:spacing w:before="100" w:beforeAutospacing="1" w:after="100" w:afterAutospacing="1"/>
        <w:ind w:left="1440"/>
        <w:contextualSpacing/>
        <w:rPr>
          <w:rFonts w:ascii="Times" w:hAnsi="Times"/>
          <w:sz w:val="20"/>
          <w:szCs w:val="20"/>
        </w:rPr>
      </w:pPr>
      <w:r w:rsidRPr="003F04C0">
        <w:rPr>
          <w:rFonts w:ascii="Arial" w:hAnsi="Arial" w:cs="Arial"/>
          <w:sz w:val="14"/>
          <w:szCs w:val="14"/>
        </w:rPr>
        <w:t>2. Minimum GPA of 2.0</w:t>
      </w:r>
      <w:r w:rsidRPr="003F04C0">
        <w:rPr>
          <w:rFonts w:ascii="Arial" w:hAnsi="Arial" w:cs="Arial"/>
          <w:sz w:val="14"/>
          <w:szCs w:val="14"/>
        </w:rPr>
        <w:br/>
        <w:t xml:space="preserve">3. Faculty recommendation </w:t>
      </w:r>
    </w:p>
    <w:p w14:paraId="37650D69" w14:textId="77777777" w:rsidR="00A7268E" w:rsidRDefault="00A7268E" w:rsidP="00A7268E">
      <w:pPr>
        <w:spacing w:before="100" w:beforeAutospacing="1" w:after="100" w:afterAutospacing="1"/>
        <w:rPr>
          <w:rFonts w:ascii="Arial" w:hAnsi="Arial" w:cs="Arial"/>
          <w:sz w:val="16"/>
          <w:szCs w:val="16"/>
        </w:rPr>
      </w:pPr>
    </w:p>
    <w:p w14:paraId="3AC037E8" w14:textId="77777777" w:rsidR="00A7268E" w:rsidRPr="003F04C0" w:rsidRDefault="00A7268E" w:rsidP="00A7268E">
      <w:pPr>
        <w:spacing w:before="100" w:beforeAutospacing="1" w:after="100" w:afterAutospacing="1"/>
        <w:ind w:left="720"/>
        <w:rPr>
          <w:rFonts w:ascii="Times" w:hAnsi="Times"/>
          <w:sz w:val="20"/>
          <w:szCs w:val="20"/>
        </w:rPr>
      </w:pPr>
      <w:r w:rsidRPr="003F04C0">
        <w:rPr>
          <w:rFonts w:ascii="Arial" w:hAnsi="Arial" w:cs="Arial"/>
          <w:sz w:val="16"/>
          <w:szCs w:val="16"/>
        </w:rPr>
        <w:t xml:space="preserve">Freshmen in residence on the ASU Jonesboro campus must take the First Year Experience. For more information about the program, go to: http://www.astate.edu/college/conhp/degrees/. </w:t>
      </w:r>
    </w:p>
    <w:p w14:paraId="7B2D930C" w14:textId="77777777" w:rsidR="00A7268E" w:rsidRDefault="00A7268E" w:rsidP="00A7268E">
      <w:pPr>
        <w:spacing w:before="100" w:beforeAutospacing="1" w:after="100" w:afterAutospacing="1"/>
        <w:jc w:val="center"/>
        <w:rPr>
          <w:rFonts w:ascii="TimesNewRomanPS" w:hAnsi="TimesNewRomanPS"/>
          <w:i/>
          <w:iCs/>
          <w:sz w:val="18"/>
          <w:szCs w:val="18"/>
        </w:rPr>
      </w:pPr>
      <w:r w:rsidRPr="003F04C0">
        <w:rPr>
          <w:rFonts w:ascii="TimesNewRomanPS" w:hAnsi="TimesNewRomanPS"/>
          <w:i/>
          <w:iCs/>
          <w:sz w:val="18"/>
          <w:szCs w:val="18"/>
        </w:rPr>
        <w:t xml:space="preserve">The bulletin can be accessed at </w:t>
      </w:r>
      <w:hyperlink r:id="rId13" w:history="1">
        <w:r w:rsidRPr="00F873C2">
          <w:rPr>
            <w:rStyle w:val="Hyperlink"/>
            <w:rFonts w:ascii="TimesNewRomanPS" w:hAnsi="TimesNewRomanPS"/>
            <w:i/>
            <w:iCs/>
            <w:sz w:val="18"/>
            <w:szCs w:val="18"/>
          </w:rPr>
          <w:t>http://www.astate.edu/a/registrar/students/</w:t>
        </w:r>
      </w:hyperlink>
    </w:p>
    <w:p w14:paraId="1E6F3669" w14:textId="77777777" w:rsidR="00A7268E" w:rsidRPr="003F04C0" w:rsidRDefault="00A7268E" w:rsidP="00A7268E">
      <w:pPr>
        <w:spacing w:before="100" w:beforeAutospacing="1" w:after="100" w:afterAutospacing="1"/>
        <w:jc w:val="center"/>
        <w:rPr>
          <w:rFonts w:ascii="Times" w:hAnsi="Times"/>
          <w:sz w:val="20"/>
          <w:szCs w:val="20"/>
        </w:rPr>
      </w:pPr>
      <w:r w:rsidRPr="003F04C0">
        <w:rPr>
          <w:rFonts w:ascii="Arial" w:hAnsi="Arial" w:cs="Arial"/>
          <w:sz w:val="16"/>
          <w:szCs w:val="16"/>
        </w:rPr>
        <w:t>306</w:t>
      </w:r>
      <w:r>
        <w:rPr>
          <w:rFonts w:ascii="MyriadPro" w:hAnsi="MyriadPro"/>
          <w:b/>
          <w:bCs/>
          <w:sz w:val="32"/>
          <w:szCs w:val="32"/>
        </w:rPr>
        <w:br w:type="page"/>
      </w:r>
      <w:r w:rsidRPr="003F04C0">
        <w:rPr>
          <w:rFonts w:ascii="MyriadPro" w:hAnsi="MyriadPro"/>
          <w:b/>
          <w:bCs/>
          <w:sz w:val="32"/>
          <w:szCs w:val="32"/>
        </w:rPr>
        <w:lastRenderedPageBreak/>
        <w:t>Major in Disaster Preparedness and Emergency Management</w:t>
      </w:r>
    </w:p>
    <w:p w14:paraId="2B872825" w14:textId="77777777" w:rsidR="00A7268E" w:rsidRPr="003F04C0" w:rsidRDefault="00A7268E" w:rsidP="00A7268E">
      <w:pPr>
        <w:spacing w:before="100" w:beforeAutospacing="1" w:after="100" w:afterAutospacing="1"/>
        <w:jc w:val="center"/>
        <w:rPr>
          <w:rFonts w:ascii="Times" w:hAnsi="Times"/>
          <w:sz w:val="20"/>
          <w:szCs w:val="20"/>
        </w:rPr>
      </w:pPr>
      <w:r w:rsidRPr="003F04C0">
        <w:rPr>
          <w:rFonts w:ascii="Arial" w:hAnsi="Arial" w:cs="Arial"/>
          <w:b/>
          <w:bCs/>
          <w:sz w:val="16"/>
          <w:szCs w:val="16"/>
        </w:rPr>
        <w:t>Bachelor of Science</w:t>
      </w:r>
    </w:p>
    <w:p w14:paraId="7B1BF0A6" w14:textId="77777777" w:rsidR="00A7268E" w:rsidRDefault="00A7268E" w:rsidP="00A7268E">
      <w:pPr>
        <w:spacing w:before="100" w:beforeAutospacing="1" w:after="0"/>
        <w:jc w:val="center"/>
        <w:rPr>
          <w:rFonts w:ascii="Arial" w:hAnsi="Arial" w:cs="Arial"/>
          <w:sz w:val="16"/>
          <w:szCs w:val="16"/>
        </w:rPr>
      </w:pPr>
      <w:r w:rsidRPr="003F04C0">
        <w:rPr>
          <w:rFonts w:ascii="Arial" w:hAnsi="Arial" w:cs="Arial"/>
          <w:sz w:val="16"/>
          <w:szCs w:val="16"/>
        </w:rPr>
        <w:t xml:space="preserve">A complete 8-semester degree plan is available at </w:t>
      </w:r>
      <w:hyperlink r:id="rId14" w:history="1">
        <w:r w:rsidRPr="00F873C2">
          <w:rPr>
            <w:rStyle w:val="Hyperlink"/>
            <w:rFonts w:ascii="Arial" w:hAnsi="Arial" w:cs="Arial"/>
            <w:sz w:val="16"/>
            <w:szCs w:val="16"/>
          </w:rPr>
          <w:t>http://registrar.astate.edu/</w:t>
        </w:r>
      </w:hyperlink>
      <w:r w:rsidRPr="003F04C0">
        <w:rPr>
          <w:rFonts w:ascii="Arial" w:hAnsi="Arial" w:cs="Arial"/>
          <w:sz w:val="16"/>
          <w:szCs w:val="16"/>
        </w:rPr>
        <w:t>.</w:t>
      </w:r>
    </w:p>
    <w:tbl>
      <w:tblPr>
        <w:tblW w:w="0" w:type="auto"/>
        <w:jc w:val="center"/>
        <w:shd w:val="clear" w:color="auto" w:fill="B2B2B2"/>
        <w:tblCellMar>
          <w:top w:w="15" w:type="dxa"/>
          <w:left w:w="15" w:type="dxa"/>
          <w:bottom w:w="15" w:type="dxa"/>
          <w:right w:w="15" w:type="dxa"/>
        </w:tblCellMar>
        <w:tblLook w:val="04A0" w:firstRow="1" w:lastRow="0" w:firstColumn="1" w:lastColumn="0" w:noHBand="0" w:noVBand="1"/>
      </w:tblPr>
      <w:tblGrid>
        <w:gridCol w:w="10334"/>
        <w:gridCol w:w="496"/>
      </w:tblGrid>
      <w:tr w:rsidR="00A7268E" w:rsidRPr="00FA519D" w14:paraId="15DE1714" w14:textId="77777777" w:rsidTr="00A7268E">
        <w:trPr>
          <w:jc w:val="center"/>
        </w:trPr>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9EC0F01"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0089F8F" w14:textId="77777777" w:rsidR="00A7268E" w:rsidRPr="003F04C0" w:rsidRDefault="00A7268E" w:rsidP="00A7268E">
            <w:pPr>
              <w:rPr>
                <w:rFonts w:ascii="Times" w:eastAsia="Times New Roman" w:hAnsi="Times"/>
                <w:sz w:val="20"/>
                <w:szCs w:val="20"/>
              </w:rPr>
            </w:pPr>
          </w:p>
        </w:tc>
      </w:tr>
      <w:tr w:rsidR="00A7268E" w:rsidRPr="00FA519D" w14:paraId="23990CB1" w14:textId="77777777" w:rsidTr="00A7268E">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42823ED"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See University General Requirements for Baccalaureate degrees (p. 41)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2F6DD6B" w14:textId="77777777" w:rsidR="00A7268E" w:rsidRPr="003F04C0" w:rsidRDefault="00A7268E" w:rsidP="00A7268E">
            <w:pPr>
              <w:rPr>
                <w:rFonts w:ascii="Times" w:eastAsia="Times New Roman" w:hAnsi="Times"/>
                <w:sz w:val="20"/>
                <w:szCs w:val="20"/>
              </w:rPr>
            </w:pPr>
          </w:p>
        </w:tc>
      </w:tr>
      <w:tr w:rsidR="00A7268E" w:rsidRPr="00FA519D" w14:paraId="6BE99235" w14:textId="77777777" w:rsidTr="00A7268E">
        <w:trPr>
          <w:jc w:val="center"/>
        </w:trPr>
        <w:tc>
          <w:tcPr>
            <w:tcW w:w="0" w:type="auto"/>
            <w:tcBorders>
              <w:top w:val="single" w:sz="8" w:space="0" w:color="191616"/>
              <w:left w:val="single" w:sz="8" w:space="0" w:color="161616"/>
              <w:bottom w:val="single" w:sz="8" w:space="0" w:color="000000"/>
              <w:right w:val="single" w:sz="8" w:space="0" w:color="161616"/>
            </w:tcBorders>
            <w:shd w:val="clear" w:color="auto" w:fill="B2B2B2"/>
            <w:vAlign w:val="center"/>
            <w:hideMark/>
          </w:tcPr>
          <w:p w14:paraId="4188AC55"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000000"/>
              <w:right w:val="single" w:sz="8" w:space="0" w:color="161616"/>
            </w:tcBorders>
            <w:shd w:val="clear" w:color="auto" w:fill="B2B2B2"/>
            <w:vAlign w:val="center"/>
            <w:hideMark/>
          </w:tcPr>
          <w:p w14:paraId="3347FE0A"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b/>
                <w:bCs/>
                <w:sz w:val="12"/>
                <w:szCs w:val="12"/>
              </w:rPr>
              <w:t xml:space="preserve">Sem. Hrs. </w:t>
            </w:r>
          </w:p>
        </w:tc>
      </w:tr>
      <w:tr w:rsidR="00A7268E" w:rsidRPr="00FA519D" w14:paraId="4B4E4D05" w14:textId="77777777" w:rsidTr="00A7268E">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9AED84"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UC 1013, Making Connections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496E14F"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b/>
                <w:bCs/>
                <w:sz w:val="12"/>
                <w:szCs w:val="12"/>
              </w:rPr>
              <w:t xml:space="preserve">3 </w:t>
            </w:r>
          </w:p>
        </w:tc>
      </w:tr>
      <w:tr w:rsidR="00A7268E" w:rsidRPr="00FA519D" w14:paraId="3DA7374C" w14:textId="77777777" w:rsidTr="00A7268E">
        <w:trPr>
          <w:jc w:val="center"/>
        </w:trPr>
        <w:tc>
          <w:tcPr>
            <w:tcW w:w="0" w:type="auto"/>
            <w:tcBorders>
              <w:top w:val="single" w:sz="8" w:space="0" w:color="000000"/>
              <w:left w:val="single" w:sz="8" w:space="0" w:color="161616"/>
              <w:bottom w:val="single" w:sz="8" w:space="0" w:color="191616"/>
              <w:right w:val="single" w:sz="8" w:space="0" w:color="161616"/>
            </w:tcBorders>
            <w:shd w:val="clear" w:color="auto" w:fill="B2B2B2"/>
            <w:vAlign w:val="center"/>
            <w:hideMark/>
          </w:tcPr>
          <w:p w14:paraId="15ED90EF"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b/>
                <w:bCs/>
                <w:sz w:val="16"/>
                <w:szCs w:val="16"/>
              </w:rPr>
              <w:t xml:space="preserve">General Education Requirements: </w:t>
            </w:r>
          </w:p>
        </w:tc>
        <w:tc>
          <w:tcPr>
            <w:tcW w:w="0" w:type="auto"/>
            <w:tcBorders>
              <w:top w:val="single" w:sz="8" w:space="0" w:color="000000"/>
              <w:left w:val="single" w:sz="8" w:space="0" w:color="161616"/>
              <w:bottom w:val="single" w:sz="8" w:space="0" w:color="161616"/>
              <w:right w:val="single" w:sz="8" w:space="0" w:color="161616"/>
            </w:tcBorders>
            <w:shd w:val="clear" w:color="auto" w:fill="B2B2B2"/>
            <w:vAlign w:val="center"/>
            <w:hideMark/>
          </w:tcPr>
          <w:p w14:paraId="55DDEBAD"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b/>
                <w:bCs/>
                <w:sz w:val="12"/>
                <w:szCs w:val="12"/>
              </w:rPr>
              <w:t xml:space="preserve">Sem. Hrs. </w:t>
            </w:r>
          </w:p>
        </w:tc>
      </w:tr>
      <w:tr w:rsidR="00A7268E" w:rsidRPr="00FA519D" w14:paraId="5E3E0C04" w14:textId="77777777" w:rsidTr="00A7268E">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3012438"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See General Education Curriculum for Baccalaureate degrees (p. 83) </w:t>
            </w:r>
          </w:p>
          <w:p w14:paraId="6DD7485D"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b/>
                <w:bCs/>
                <w:sz w:val="12"/>
                <w:szCs w:val="12"/>
              </w:rPr>
              <w:t xml:space="preserve">Students with this major must take the following: </w:t>
            </w:r>
          </w:p>
          <w:p w14:paraId="770017AF"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i/>
                <w:iCs/>
                <w:sz w:val="12"/>
                <w:szCs w:val="12"/>
              </w:rPr>
              <w:t xml:space="preserve">MATH 1023, College Algebra or MATH course that requires MATH 1023 as a prerequisite Twelve hours of Social Sciences (Required Departmental Gen. Ed. Option) </w:t>
            </w:r>
          </w:p>
          <w:p w14:paraId="5999972C"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b/>
                <w:bCs/>
                <w:sz w:val="12"/>
                <w:szCs w:val="12"/>
              </w:rPr>
              <w:t xml:space="preserve">Students with this major must take the following for AAS degree: </w:t>
            </w:r>
          </w:p>
          <w:p w14:paraId="744963E6"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i/>
                <w:iCs/>
                <w:sz w:val="12"/>
                <w:szCs w:val="12"/>
              </w:rPr>
              <w:t xml:space="preserve">CS 1013, Introduction to Computers </w:t>
            </w:r>
            <w:r w:rsidRPr="00FA519D">
              <w:rPr>
                <w:rFonts w:ascii="Arial" w:hAnsi="Arial" w:cs="Arial"/>
                <w:b/>
                <w:bCs/>
                <w:i/>
                <w:iCs/>
                <w:sz w:val="12"/>
                <w:szCs w:val="12"/>
              </w:rPr>
              <w:t xml:space="preserve">OR </w:t>
            </w:r>
            <w:r w:rsidRPr="00FA519D">
              <w:rPr>
                <w:rFonts w:ascii="Arial" w:hAnsi="Arial" w:cs="Arial"/>
                <w:i/>
                <w:iCs/>
                <w:sz w:val="12"/>
                <w:szCs w:val="12"/>
              </w:rPr>
              <w:t xml:space="preserve">CIT 1503, Microcomputer Applications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E8A647E"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b/>
                <w:bCs/>
                <w:sz w:val="12"/>
                <w:szCs w:val="12"/>
              </w:rPr>
              <w:t xml:space="preserve">35 </w:t>
            </w:r>
          </w:p>
        </w:tc>
      </w:tr>
      <w:tr w:rsidR="00A7268E" w:rsidRPr="00FA519D" w14:paraId="45AE27EF" w14:textId="77777777" w:rsidTr="00A7268E">
        <w:trPr>
          <w:jc w:val="center"/>
        </w:trPr>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D5FD1EB"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b/>
                <w:bCs/>
                <w:sz w:val="16"/>
                <w:szCs w:val="16"/>
              </w:rPr>
              <w:t xml:space="preserve">Major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004DD65"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b/>
                <w:bCs/>
                <w:sz w:val="12"/>
                <w:szCs w:val="12"/>
              </w:rPr>
              <w:t xml:space="preserve">Sem. Hrs. </w:t>
            </w:r>
          </w:p>
        </w:tc>
      </w:tr>
      <w:tr w:rsidR="00A7268E" w:rsidRPr="00FA519D" w14:paraId="713F1729" w14:textId="77777777" w:rsidTr="00A7268E">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53ED729"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DPEM 1101, Introduction to Incident Management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6D129D9"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1 </w:t>
            </w:r>
          </w:p>
        </w:tc>
      </w:tr>
      <w:tr w:rsidR="00A7268E" w:rsidRPr="00FA519D" w14:paraId="28F9D585" w14:textId="77777777" w:rsidTr="00A7268E">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C687BFA"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DPEM 1111, Introduction to Resource Management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F68F7DD"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1 </w:t>
            </w:r>
          </w:p>
        </w:tc>
      </w:tr>
      <w:tr w:rsidR="00A7268E" w:rsidRPr="00FA519D" w14:paraId="20BF5C14" w14:textId="77777777" w:rsidTr="00A7268E">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3810917"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DPEM 1121, Introduction to CBRNE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8466C8E"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1 </w:t>
            </w:r>
          </w:p>
        </w:tc>
      </w:tr>
      <w:tr w:rsidR="00A7268E" w:rsidRPr="00FA519D" w14:paraId="5C609314" w14:textId="77777777" w:rsidTr="00A7268E">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83C3298"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DPEM 2213, Principles of Hazmat Response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86DEE6C"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3 </w:t>
            </w:r>
          </w:p>
        </w:tc>
      </w:tr>
      <w:tr w:rsidR="00A7268E" w:rsidRPr="00FA519D" w14:paraId="1897351D" w14:textId="77777777" w:rsidTr="00A7268E">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FF74B0A"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DPEM 2223, Hazardous Materials Containment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D06CA99"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3 </w:t>
            </w:r>
          </w:p>
        </w:tc>
      </w:tr>
      <w:tr w:rsidR="00A7268E" w:rsidRPr="00FA519D" w14:paraId="20024A6B" w14:textId="77777777" w:rsidTr="00A7268E">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BDD51BA"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DPEM 2233, Principles of Healthcare Emergency Management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495559C"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3 </w:t>
            </w:r>
          </w:p>
        </w:tc>
      </w:tr>
      <w:tr w:rsidR="00A7268E" w:rsidRPr="00FA519D" w14:paraId="6B91A5FB" w14:textId="77777777" w:rsidTr="00A7268E">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2EDB162"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DPEM 2303, Responding to Environmental Health Emergencies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3BAAD28"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3 </w:t>
            </w:r>
          </w:p>
        </w:tc>
      </w:tr>
      <w:tr w:rsidR="00A7268E" w:rsidRPr="00FA519D" w14:paraId="729B0B60" w14:textId="77777777" w:rsidTr="00A7268E">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D996ED7"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DPEM 2313, Pandemics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23E143C"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3 </w:t>
            </w:r>
          </w:p>
        </w:tc>
      </w:tr>
      <w:tr w:rsidR="00A7268E" w:rsidRPr="00FA519D" w14:paraId="607801A7" w14:textId="77777777" w:rsidTr="00A7268E">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11049F3"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DPEM 2323, Respiratory Protection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8F1D4A8"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3 </w:t>
            </w:r>
          </w:p>
        </w:tc>
      </w:tr>
      <w:tr w:rsidR="00A7268E" w:rsidRPr="00FA519D" w14:paraId="5526212A" w14:textId="77777777" w:rsidTr="00A7268E">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6E44E96"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DPEM 2343, Hazardous Materials Technician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FA7D86A"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3 </w:t>
            </w:r>
          </w:p>
        </w:tc>
      </w:tr>
      <w:tr w:rsidR="00A7268E" w:rsidRPr="00FA519D" w14:paraId="725D7BE4" w14:textId="77777777" w:rsidTr="00A7268E">
        <w:trPr>
          <w:jc w:val="center"/>
        </w:trPr>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2D32D1D" w14:textId="77777777" w:rsidR="00A7268E" w:rsidRDefault="00A7268E" w:rsidP="00A7268E">
            <w:pPr>
              <w:spacing w:before="100" w:beforeAutospacing="1" w:after="0"/>
              <w:rPr>
                <w:rFonts w:ascii="Arial" w:hAnsi="Arial" w:cs="Arial"/>
                <w:sz w:val="12"/>
                <w:szCs w:val="12"/>
              </w:rPr>
            </w:pPr>
            <w:r w:rsidRPr="00FA519D">
              <w:rPr>
                <w:rFonts w:ascii="Arial" w:hAnsi="Arial" w:cs="Arial"/>
                <w:sz w:val="12"/>
                <w:szCs w:val="12"/>
              </w:rPr>
              <w:t xml:space="preserve">NRS 2353/DPEM 2353, Global Perspectives in Disaster Preparedness </w:t>
            </w:r>
          </w:p>
          <w:p w14:paraId="6A7677BE" w14:textId="77777777" w:rsidR="00A7268E" w:rsidRPr="00FA519D" w:rsidRDefault="00A7268E" w:rsidP="00A7268E">
            <w:pPr>
              <w:spacing w:after="0" w:line="240" w:lineRule="auto"/>
              <w:rPr>
                <w:rFonts w:ascii="Times" w:hAnsi="Times"/>
                <w:sz w:val="20"/>
                <w:szCs w:val="20"/>
              </w:rPr>
            </w:pPr>
            <w:r w:rsidRPr="00FA519D">
              <w:rPr>
                <w:rFonts w:ascii="Arial" w:hAnsi="Arial" w:cs="Arial"/>
                <w:i/>
                <w:iCs/>
                <w:sz w:val="12"/>
                <w:szCs w:val="12"/>
              </w:rPr>
              <w:t xml:space="preserve">Includes Core Disaster Life Support (CDLS).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DDC956E"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3 </w:t>
            </w:r>
          </w:p>
        </w:tc>
      </w:tr>
      <w:tr w:rsidR="00A7268E" w:rsidRPr="00FA519D" w14:paraId="7E12C321" w14:textId="77777777" w:rsidTr="00A7268E">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766DF5B"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DPEM 2363, Fundamentals of CBRNE Crime Scene Management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0934D8D"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3 </w:t>
            </w:r>
          </w:p>
        </w:tc>
      </w:tr>
      <w:tr w:rsidR="00A7268E" w:rsidRPr="00FA519D" w14:paraId="1AC2CB61" w14:textId="77777777" w:rsidTr="00A7268E">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30D4CFEF"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DPEM 3503, Principles of Disaster Preparedness and Emergency Management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6F39E2E8"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3 </w:t>
            </w:r>
          </w:p>
        </w:tc>
      </w:tr>
      <w:tr w:rsidR="00A7268E" w:rsidRPr="00FA519D" w14:paraId="00FC9052" w14:textId="77777777" w:rsidTr="00A7268E">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E010DB2"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DPEM 3553, Ethical/Legal considerations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9774E1D"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3 </w:t>
            </w:r>
          </w:p>
        </w:tc>
      </w:tr>
      <w:tr w:rsidR="00A7268E" w:rsidRPr="00FA519D" w14:paraId="6A602694" w14:textId="77777777" w:rsidTr="00A7268E">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4394ED6"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DPEM 4513, Physical Care of CBRNE Injuries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59258A9"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3 </w:t>
            </w:r>
          </w:p>
        </w:tc>
      </w:tr>
      <w:tr w:rsidR="00A7268E" w:rsidRPr="00FA519D" w14:paraId="42F6796C" w14:textId="77777777" w:rsidTr="00A7268E">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5B4FE25"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DPEM 4523, Risk Identification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B868705"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3 </w:t>
            </w:r>
          </w:p>
        </w:tc>
      </w:tr>
      <w:tr w:rsidR="00A7268E" w:rsidRPr="00FA519D" w14:paraId="7D18EDE2" w14:textId="77777777" w:rsidTr="00A7268E">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49CFD54"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DPEM 4533, Disaster and Mental Health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5AF31DF"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3 </w:t>
            </w:r>
          </w:p>
        </w:tc>
      </w:tr>
      <w:tr w:rsidR="00A7268E" w:rsidRPr="00FA519D" w14:paraId="1D3A4346" w14:textId="77777777" w:rsidTr="00A7268E">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06AE7F2"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DPEM 4553, Capstone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050F7AB"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3 </w:t>
            </w:r>
          </w:p>
        </w:tc>
      </w:tr>
      <w:tr w:rsidR="00A7268E" w:rsidRPr="00FA519D" w14:paraId="06624B23" w14:textId="77777777" w:rsidTr="00A7268E">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F339A56"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DPEM 4563, Non-Governmental Agencies &amp; DPEM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9B4C123"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3 </w:t>
            </w:r>
          </w:p>
        </w:tc>
      </w:tr>
      <w:tr w:rsidR="00A7268E" w:rsidRPr="00FA519D" w14:paraId="31D371C6" w14:textId="77777777" w:rsidTr="00A7268E">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3E93504"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PR 4603, Crisis Communication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4A38FE1"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3 </w:t>
            </w:r>
          </w:p>
        </w:tc>
      </w:tr>
      <w:tr w:rsidR="00A7268E" w:rsidRPr="00FA519D" w14:paraId="090BCF9A" w14:textId="77777777" w:rsidTr="00A7268E">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7C073E7"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SOC 4603, Sociology of Disasters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D2B1685"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3 </w:t>
            </w:r>
          </w:p>
        </w:tc>
      </w:tr>
      <w:tr w:rsidR="00A7268E" w:rsidRPr="00FA519D" w14:paraId="08BED3EF" w14:textId="77777777" w:rsidTr="00A7268E">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527EDE9"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Upper Level Statistics Course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7DEC882"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3 </w:t>
            </w:r>
          </w:p>
        </w:tc>
      </w:tr>
      <w:tr w:rsidR="00A7268E" w:rsidRPr="00FA519D" w14:paraId="05F8759E" w14:textId="77777777" w:rsidTr="00A7268E">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BD52DDA"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C4CB63F"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b/>
                <w:bCs/>
                <w:sz w:val="12"/>
                <w:szCs w:val="12"/>
              </w:rPr>
              <w:t xml:space="preserve">60 </w:t>
            </w:r>
          </w:p>
        </w:tc>
      </w:tr>
      <w:tr w:rsidR="00A7268E" w:rsidRPr="00FA519D" w14:paraId="466C7A1C" w14:textId="77777777" w:rsidTr="00A7268E">
        <w:trPr>
          <w:jc w:val="center"/>
        </w:trPr>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7C4E300"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b/>
                <w:bCs/>
                <w:sz w:val="16"/>
                <w:szCs w:val="16"/>
              </w:rPr>
              <w:t xml:space="preserve">Emphasis Area: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7453E1B"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b/>
                <w:bCs/>
                <w:sz w:val="12"/>
                <w:szCs w:val="12"/>
              </w:rPr>
              <w:t xml:space="preserve">Sem. Hrs. </w:t>
            </w:r>
          </w:p>
        </w:tc>
      </w:tr>
      <w:tr w:rsidR="00A7268E" w:rsidRPr="00FA519D" w14:paraId="68BF7CF9" w14:textId="77777777" w:rsidTr="00A7268E">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A955804" w14:textId="77777777" w:rsidR="00A7268E" w:rsidRPr="00FA519D" w:rsidRDefault="007004D8" w:rsidP="00A7268E">
            <w:pPr>
              <w:spacing w:before="100" w:beforeAutospacing="1" w:after="100" w:afterAutospacing="1"/>
              <w:rPr>
                <w:rFonts w:ascii="Times" w:hAnsi="Times"/>
                <w:sz w:val="20"/>
                <w:szCs w:val="20"/>
              </w:rPr>
            </w:pPr>
            <w:r w:rsidRPr="003F04C0">
              <w:rPr>
                <w:rFonts w:ascii="Arial" w:hAnsi="Arial" w:cs="Arial"/>
                <w:i/>
                <w:iCs/>
                <w:sz w:val="12"/>
                <w:szCs w:val="12"/>
              </w:rPr>
              <w:t xml:space="preserve">In consultation with their advisor, students must select courses within one area of emphasis (Disaster Preparedness &amp; Emergency Management, Law Enforcement, Health Care, </w:t>
            </w:r>
            <w:r w:rsidRPr="003F04C0">
              <w:rPr>
                <w:rFonts w:ascii="Arial" w:hAnsi="Arial" w:cs="Arial"/>
                <w:i/>
                <w:iCs/>
                <w:strike/>
                <w:color w:val="FF0000"/>
              </w:rPr>
              <w:t xml:space="preserve">Admin- </w:t>
            </w:r>
            <w:proofErr w:type="spellStart"/>
            <w:r w:rsidRPr="003F04C0">
              <w:rPr>
                <w:rFonts w:ascii="Arial" w:hAnsi="Arial" w:cs="Arial"/>
                <w:i/>
                <w:iCs/>
                <w:strike/>
                <w:color w:val="FF0000"/>
              </w:rPr>
              <w:t>istration</w:t>
            </w:r>
            <w:r>
              <w:rPr>
                <w:rFonts w:ascii="Arial" w:hAnsi="Arial" w:cs="Arial"/>
                <w:i/>
                <w:iCs/>
                <w:color w:val="3366FF"/>
              </w:rPr>
              <w:t>Administration</w:t>
            </w:r>
            <w:proofErr w:type="spellEnd"/>
            <w:r w:rsidRPr="003F04C0">
              <w:rPr>
                <w:rFonts w:ascii="Arial" w:hAnsi="Arial" w:cs="Arial"/>
                <w:i/>
                <w:iCs/>
                <w:sz w:val="12"/>
                <w:szCs w:val="12"/>
              </w:rPr>
              <w:t>.) Fifteen hours must be upper-level.</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E5E751B"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b/>
                <w:bCs/>
                <w:sz w:val="12"/>
                <w:szCs w:val="12"/>
              </w:rPr>
              <w:t xml:space="preserve">22 </w:t>
            </w:r>
          </w:p>
        </w:tc>
      </w:tr>
      <w:tr w:rsidR="00A7268E" w:rsidRPr="00FA519D" w14:paraId="23C34945" w14:textId="77777777" w:rsidTr="00A7268E">
        <w:trPr>
          <w:jc w:val="center"/>
        </w:trPr>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52A5971"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4B5F6A1"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b/>
                <w:bCs/>
                <w:sz w:val="16"/>
                <w:szCs w:val="16"/>
              </w:rPr>
              <w:t xml:space="preserve">120 </w:t>
            </w:r>
          </w:p>
        </w:tc>
      </w:tr>
    </w:tbl>
    <w:p w14:paraId="15DE9A2F" w14:textId="77777777" w:rsidR="00A7268E" w:rsidRDefault="00A7268E" w:rsidP="00A7268E">
      <w:pPr>
        <w:spacing w:after="100" w:afterAutospacing="1"/>
        <w:jc w:val="center"/>
        <w:rPr>
          <w:rFonts w:ascii="TimesNewRomanPS" w:hAnsi="TimesNewRomanPS"/>
          <w:i/>
          <w:iCs/>
          <w:sz w:val="18"/>
          <w:szCs w:val="18"/>
        </w:rPr>
      </w:pPr>
      <w:r w:rsidRPr="003F04C0">
        <w:rPr>
          <w:rFonts w:ascii="TimesNewRomanPS" w:hAnsi="TimesNewRomanPS"/>
          <w:i/>
          <w:iCs/>
          <w:sz w:val="18"/>
          <w:szCs w:val="18"/>
        </w:rPr>
        <w:t xml:space="preserve">The bulletin can be accessed at </w:t>
      </w:r>
      <w:hyperlink r:id="rId15" w:history="1">
        <w:r w:rsidRPr="00F873C2">
          <w:rPr>
            <w:rStyle w:val="Hyperlink"/>
            <w:rFonts w:ascii="TimesNewRomanPS" w:hAnsi="TimesNewRomanPS"/>
            <w:i/>
            <w:iCs/>
            <w:sz w:val="18"/>
            <w:szCs w:val="18"/>
          </w:rPr>
          <w:t>http://www.astate.edu/a/registrar/students/</w:t>
        </w:r>
      </w:hyperlink>
    </w:p>
    <w:p w14:paraId="17CDC6CE" w14:textId="77777777" w:rsidR="00A7268E" w:rsidRDefault="00A7268E" w:rsidP="00A7268E">
      <w:pPr>
        <w:spacing w:before="100" w:beforeAutospacing="1" w:after="100" w:afterAutospacing="1"/>
        <w:jc w:val="center"/>
        <w:rPr>
          <w:rFonts w:ascii="Arial" w:hAnsi="Arial" w:cs="Arial"/>
          <w:sz w:val="16"/>
          <w:szCs w:val="16"/>
        </w:rPr>
      </w:pPr>
      <w:r w:rsidRPr="003F04C0">
        <w:rPr>
          <w:rFonts w:ascii="Arial" w:hAnsi="Arial" w:cs="Arial"/>
          <w:sz w:val="16"/>
          <w:szCs w:val="16"/>
        </w:rPr>
        <w:t>307</w:t>
      </w:r>
    </w:p>
    <w:p w14:paraId="4C509C7C" w14:textId="77777777" w:rsidR="00A7268E" w:rsidRPr="003F04C0" w:rsidRDefault="00A7268E" w:rsidP="00A7268E">
      <w:pPr>
        <w:spacing w:before="100" w:beforeAutospacing="1" w:after="100" w:afterAutospacing="1"/>
        <w:jc w:val="center"/>
        <w:rPr>
          <w:rFonts w:ascii="Times" w:hAnsi="Times"/>
          <w:sz w:val="20"/>
          <w:szCs w:val="20"/>
        </w:rPr>
      </w:pPr>
      <w:r>
        <w:rPr>
          <w:rFonts w:ascii="Arial" w:hAnsi="Arial" w:cs="Arial"/>
          <w:sz w:val="16"/>
          <w:szCs w:val="16"/>
        </w:rPr>
        <w:br w:type="page"/>
      </w:r>
    </w:p>
    <w:p w14:paraId="4B901E1C" w14:textId="77777777" w:rsidR="00A7268E" w:rsidRPr="003F04C0" w:rsidRDefault="00A7268E" w:rsidP="00A7268E">
      <w:pPr>
        <w:spacing w:before="100" w:beforeAutospacing="1" w:after="100" w:afterAutospacing="1"/>
        <w:jc w:val="center"/>
        <w:rPr>
          <w:rFonts w:ascii="Times" w:hAnsi="Times"/>
          <w:sz w:val="20"/>
          <w:szCs w:val="20"/>
        </w:rPr>
      </w:pPr>
      <w:r w:rsidRPr="003F04C0">
        <w:rPr>
          <w:rFonts w:ascii="MyriadPro" w:hAnsi="MyriadPro"/>
          <w:b/>
          <w:bCs/>
          <w:sz w:val="32"/>
          <w:szCs w:val="32"/>
        </w:rPr>
        <w:lastRenderedPageBreak/>
        <w:t>Major in Disaster Preparedness and Emergency Management</w:t>
      </w:r>
    </w:p>
    <w:p w14:paraId="72DFE293" w14:textId="77777777" w:rsidR="00A7268E" w:rsidRPr="003F04C0" w:rsidRDefault="00A7268E" w:rsidP="00A7268E">
      <w:pPr>
        <w:spacing w:before="100" w:beforeAutospacing="1" w:after="100" w:afterAutospacing="1"/>
        <w:jc w:val="center"/>
        <w:rPr>
          <w:rFonts w:ascii="Times" w:hAnsi="Times"/>
          <w:sz w:val="20"/>
          <w:szCs w:val="20"/>
        </w:rPr>
      </w:pPr>
      <w:r w:rsidRPr="003F04C0">
        <w:rPr>
          <w:rFonts w:ascii="Arial" w:hAnsi="Arial" w:cs="Arial"/>
          <w:b/>
          <w:bCs/>
          <w:sz w:val="16"/>
          <w:szCs w:val="16"/>
        </w:rPr>
        <w:t>Associate of Applied of Science</w:t>
      </w:r>
    </w:p>
    <w:p w14:paraId="12040968" w14:textId="77777777" w:rsidR="00A7268E" w:rsidRPr="003F04C0" w:rsidRDefault="00A7268E" w:rsidP="00A7268E">
      <w:pPr>
        <w:spacing w:before="100" w:beforeAutospacing="1" w:after="100" w:afterAutospacing="1"/>
        <w:jc w:val="center"/>
        <w:rPr>
          <w:rFonts w:ascii="Times" w:hAnsi="Times"/>
          <w:sz w:val="20"/>
          <w:szCs w:val="20"/>
        </w:rPr>
      </w:pPr>
      <w:r w:rsidRPr="003F04C0">
        <w:rPr>
          <w:rFonts w:ascii="Arial" w:hAnsi="Arial" w:cs="Arial"/>
          <w:sz w:val="16"/>
          <w:szCs w:val="16"/>
        </w:rPr>
        <w:t>A complete degree plan is available at http://registrar.astate.edu/.</w:t>
      </w:r>
    </w:p>
    <w:tbl>
      <w:tblPr>
        <w:tblW w:w="0" w:type="auto"/>
        <w:jc w:val="center"/>
        <w:shd w:val="clear" w:color="auto" w:fill="B2B2B2"/>
        <w:tblCellMar>
          <w:top w:w="15" w:type="dxa"/>
          <w:left w:w="15" w:type="dxa"/>
          <w:bottom w:w="15" w:type="dxa"/>
          <w:right w:w="15" w:type="dxa"/>
        </w:tblCellMar>
        <w:tblLook w:val="04A0" w:firstRow="1" w:lastRow="0" w:firstColumn="1" w:lastColumn="0" w:noHBand="0" w:noVBand="1"/>
      </w:tblPr>
      <w:tblGrid>
        <w:gridCol w:w="10334"/>
        <w:gridCol w:w="496"/>
      </w:tblGrid>
      <w:tr w:rsidR="00A7268E" w:rsidRPr="00FA519D" w14:paraId="37FACA22" w14:textId="77777777" w:rsidTr="00A7268E">
        <w:trPr>
          <w:jc w:val="center"/>
        </w:trPr>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FE992C1"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EAFC3E3" w14:textId="77777777" w:rsidR="00A7268E" w:rsidRPr="003F04C0" w:rsidRDefault="00A7268E" w:rsidP="00A7268E">
            <w:pPr>
              <w:rPr>
                <w:rFonts w:ascii="Times" w:eastAsia="Times New Roman" w:hAnsi="Times"/>
                <w:sz w:val="20"/>
                <w:szCs w:val="20"/>
              </w:rPr>
            </w:pPr>
          </w:p>
        </w:tc>
      </w:tr>
      <w:tr w:rsidR="00A7268E" w:rsidRPr="00FA519D" w14:paraId="66273862" w14:textId="77777777" w:rsidTr="00A7268E">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B295F22"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See University General Requirements for Associate degrees (p. 40)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D335A97" w14:textId="77777777" w:rsidR="00A7268E" w:rsidRPr="003F04C0" w:rsidRDefault="00A7268E" w:rsidP="00A7268E">
            <w:pPr>
              <w:rPr>
                <w:rFonts w:ascii="Times" w:eastAsia="Times New Roman" w:hAnsi="Times"/>
                <w:sz w:val="20"/>
                <w:szCs w:val="20"/>
              </w:rPr>
            </w:pPr>
          </w:p>
        </w:tc>
      </w:tr>
      <w:tr w:rsidR="00A7268E" w:rsidRPr="00FA519D" w14:paraId="0F59749A" w14:textId="77777777" w:rsidTr="00A7268E">
        <w:trPr>
          <w:jc w:val="center"/>
        </w:trPr>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9AAE63D"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C4F7571"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b/>
                <w:bCs/>
                <w:sz w:val="12"/>
                <w:szCs w:val="12"/>
              </w:rPr>
              <w:t xml:space="preserve">Sem. Hrs. </w:t>
            </w:r>
          </w:p>
        </w:tc>
      </w:tr>
      <w:tr w:rsidR="00A7268E" w:rsidRPr="00FA519D" w14:paraId="0DE9045A" w14:textId="77777777" w:rsidTr="00A7268E">
        <w:trPr>
          <w:jc w:val="center"/>
        </w:trPr>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5DAF7DB"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See General Education Curriculum for Associate of Applied Science Degrees (p. 84) </w:t>
            </w:r>
          </w:p>
          <w:p w14:paraId="6C638A70"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b/>
                <w:bCs/>
                <w:sz w:val="12"/>
                <w:szCs w:val="12"/>
              </w:rPr>
              <w:t xml:space="preserve">Students with this major must take the following: </w:t>
            </w:r>
          </w:p>
          <w:p w14:paraId="41C2CA85"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i/>
                <w:iCs/>
                <w:sz w:val="12"/>
                <w:szCs w:val="12"/>
              </w:rPr>
              <w:t xml:space="preserve">MATH 1023, College Algebra or MATH course that requires MATH 1023 as a prerequisite One BIOL course and laboratory </w:t>
            </w:r>
            <w:r w:rsidRPr="00FA519D">
              <w:rPr>
                <w:rFonts w:ascii="Arial" w:hAnsi="Arial" w:cs="Arial"/>
                <w:b/>
                <w:bCs/>
                <w:i/>
                <w:iCs/>
                <w:sz w:val="12"/>
                <w:szCs w:val="12"/>
              </w:rPr>
              <w:t xml:space="preserve">OR </w:t>
            </w:r>
          </w:p>
          <w:p w14:paraId="68E03671"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i/>
                <w:iCs/>
                <w:sz w:val="12"/>
                <w:szCs w:val="12"/>
              </w:rPr>
              <w:t xml:space="preserve">One PHYS course and laboratory.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C957CFE"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b/>
                <w:bCs/>
                <w:sz w:val="12"/>
                <w:szCs w:val="12"/>
              </w:rPr>
              <w:t xml:space="preserve">19 </w:t>
            </w:r>
          </w:p>
        </w:tc>
      </w:tr>
      <w:tr w:rsidR="00A7268E" w:rsidRPr="00FA519D" w14:paraId="32D1A295" w14:textId="77777777" w:rsidTr="00A7268E">
        <w:trPr>
          <w:jc w:val="center"/>
        </w:trPr>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F58AFB6"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b/>
                <w:bCs/>
                <w:sz w:val="16"/>
                <w:szCs w:val="16"/>
              </w:rPr>
              <w:t xml:space="preserve">Major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859A9BD"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b/>
                <w:bCs/>
                <w:sz w:val="12"/>
                <w:szCs w:val="12"/>
              </w:rPr>
              <w:t xml:space="preserve">Sem. Hrs. </w:t>
            </w:r>
          </w:p>
        </w:tc>
      </w:tr>
      <w:tr w:rsidR="00A7268E" w:rsidRPr="00FA519D" w14:paraId="6A688154" w14:textId="77777777" w:rsidTr="00A7268E">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F570FB0"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DPEM 1101, Introduction to Incident Management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A019972"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1 </w:t>
            </w:r>
          </w:p>
        </w:tc>
      </w:tr>
      <w:tr w:rsidR="00A7268E" w:rsidRPr="00FA519D" w14:paraId="1E7D60F7" w14:textId="77777777" w:rsidTr="00A7268E">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6366854"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DPEM 1111, Introduction to Resource Management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04D3F2D"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1 </w:t>
            </w:r>
          </w:p>
        </w:tc>
      </w:tr>
      <w:tr w:rsidR="00A7268E" w:rsidRPr="00FA519D" w14:paraId="3D187C92" w14:textId="77777777" w:rsidTr="00A7268E">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AFD9F60"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DPEM 1121, Introduction to CBRNE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ED7EFD3"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1 </w:t>
            </w:r>
          </w:p>
        </w:tc>
      </w:tr>
      <w:tr w:rsidR="00A7268E" w:rsidRPr="00FA519D" w14:paraId="70492DCD" w14:textId="77777777" w:rsidTr="00A7268E">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F6FBDE2"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DPEM 2213, Principles of Hazmat Response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CD486EE"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3 </w:t>
            </w:r>
          </w:p>
        </w:tc>
      </w:tr>
      <w:tr w:rsidR="00A7268E" w:rsidRPr="00FA519D" w14:paraId="028152AF" w14:textId="77777777" w:rsidTr="00A7268E">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26F0D67"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DPEM 2223, Hazardous Materials Containment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962130B"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3 </w:t>
            </w:r>
          </w:p>
        </w:tc>
      </w:tr>
      <w:tr w:rsidR="00A7268E" w:rsidRPr="00FA519D" w14:paraId="4E3D3E3D" w14:textId="77777777" w:rsidTr="00A7268E">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64DB434"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DPEM 2233, Principles of Healthcare Emergency Management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E07044F"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3 </w:t>
            </w:r>
          </w:p>
        </w:tc>
      </w:tr>
      <w:tr w:rsidR="00A7268E" w:rsidRPr="00FA519D" w14:paraId="22E837D9" w14:textId="77777777" w:rsidTr="00A7268E">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E898773"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DPEM 2303, Responding to Environmental Health Emergencies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D1DFFBA"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3 </w:t>
            </w:r>
          </w:p>
        </w:tc>
      </w:tr>
      <w:tr w:rsidR="00A7268E" w:rsidRPr="00FA519D" w14:paraId="59FB2EB3" w14:textId="77777777" w:rsidTr="00A7268E">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1B338ED"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DPEM 2313, Pandemics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39BC5AD"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3 </w:t>
            </w:r>
          </w:p>
        </w:tc>
      </w:tr>
      <w:tr w:rsidR="00A7268E" w:rsidRPr="00FA519D" w14:paraId="6E98131F" w14:textId="77777777" w:rsidTr="00A7268E">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43B735B"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DPEM 2323, Respiratory Protection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7C513DE"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3 </w:t>
            </w:r>
          </w:p>
        </w:tc>
      </w:tr>
      <w:tr w:rsidR="00A7268E" w:rsidRPr="00FA519D" w14:paraId="7DB703F1" w14:textId="77777777" w:rsidTr="00A7268E">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B22868B"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DPEM 2343, Hazardous Materials Technician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6906D1E"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3 </w:t>
            </w:r>
          </w:p>
        </w:tc>
      </w:tr>
      <w:tr w:rsidR="00A7268E" w:rsidRPr="00FA519D" w14:paraId="65086D6D" w14:textId="77777777" w:rsidTr="00A7268E">
        <w:trPr>
          <w:jc w:val="center"/>
        </w:trPr>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11F31E7"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NRS 2353/DPEM 2353, Global Perspectives in Disaster Preparedness </w:t>
            </w:r>
          </w:p>
          <w:p w14:paraId="54CA66C6"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i/>
                <w:iCs/>
                <w:sz w:val="12"/>
                <w:szCs w:val="12"/>
              </w:rPr>
              <w:t xml:space="preserve">Includes Core Disaster Life Support (CDLS).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3D59D82"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3 </w:t>
            </w:r>
          </w:p>
        </w:tc>
      </w:tr>
      <w:tr w:rsidR="00A7268E" w:rsidRPr="00FA519D" w14:paraId="50F39380" w14:textId="77777777" w:rsidTr="00A7268E">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F5AC957"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DPEM 2363, Fundamentals of CBRNE Crime Scene Management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8EAC0CF"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sz w:val="12"/>
                <w:szCs w:val="12"/>
              </w:rPr>
              <w:t xml:space="preserve">3 </w:t>
            </w:r>
          </w:p>
        </w:tc>
      </w:tr>
      <w:tr w:rsidR="00A7268E" w:rsidRPr="00FA519D" w14:paraId="5084E792" w14:textId="77777777" w:rsidTr="00A7268E">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B6E6839"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5A11A90"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b/>
                <w:bCs/>
                <w:sz w:val="12"/>
                <w:szCs w:val="12"/>
              </w:rPr>
              <w:t xml:space="preserve">30 </w:t>
            </w:r>
          </w:p>
        </w:tc>
      </w:tr>
      <w:tr w:rsidR="00A7268E" w:rsidRPr="00FA519D" w14:paraId="128C1870" w14:textId="77777777" w:rsidTr="00A7268E">
        <w:trPr>
          <w:jc w:val="center"/>
        </w:trPr>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5B49D0A"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b/>
                <w:bCs/>
                <w:sz w:val="16"/>
                <w:szCs w:val="16"/>
              </w:rPr>
              <w:t xml:space="preserve">Emphasis Area: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CF949AC"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b/>
                <w:bCs/>
                <w:sz w:val="12"/>
                <w:szCs w:val="12"/>
              </w:rPr>
              <w:t xml:space="preserve">Sem. Hrs. </w:t>
            </w:r>
          </w:p>
        </w:tc>
      </w:tr>
      <w:tr w:rsidR="00A7268E" w:rsidRPr="00FA519D" w14:paraId="2035EB59" w14:textId="77777777" w:rsidTr="00A7268E">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3924912" w14:textId="77777777" w:rsidR="00A7268E" w:rsidRPr="00FA519D" w:rsidRDefault="007004D8" w:rsidP="00A7268E">
            <w:pPr>
              <w:spacing w:before="100" w:beforeAutospacing="1" w:after="100" w:afterAutospacing="1"/>
              <w:rPr>
                <w:rFonts w:ascii="Times" w:hAnsi="Times"/>
                <w:sz w:val="20"/>
                <w:szCs w:val="20"/>
              </w:rPr>
            </w:pPr>
            <w:r w:rsidRPr="003F04C0">
              <w:rPr>
                <w:rFonts w:ascii="Arial" w:hAnsi="Arial" w:cs="Arial"/>
                <w:i/>
                <w:iCs/>
                <w:sz w:val="12"/>
                <w:szCs w:val="12"/>
              </w:rPr>
              <w:t xml:space="preserve">In consultation with their advisor, students must select courses within one area of emphasis (Disaster Preparedness &amp; Emergency Management, Law Enforcement, Health Care, </w:t>
            </w:r>
            <w:r w:rsidRPr="003F04C0">
              <w:rPr>
                <w:rFonts w:ascii="Arial" w:hAnsi="Arial" w:cs="Arial"/>
                <w:i/>
                <w:iCs/>
                <w:strike/>
                <w:color w:val="FF0000"/>
              </w:rPr>
              <w:t xml:space="preserve">Admin- </w:t>
            </w:r>
            <w:proofErr w:type="spellStart"/>
            <w:r w:rsidRPr="003F04C0">
              <w:rPr>
                <w:rFonts w:ascii="Arial" w:hAnsi="Arial" w:cs="Arial"/>
                <w:i/>
                <w:iCs/>
                <w:strike/>
                <w:color w:val="FF0000"/>
              </w:rPr>
              <w:t>istration</w:t>
            </w:r>
            <w:r>
              <w:rPr>
                <w:rFonts w:ascii="Arial" w:hAnsi="Arial" w:cs="Arial"/>
                <w:i/>
                <w:iCs/>
                <w:color w:val="3366FF"/>
              </w:rPr>
              <w:t>Administration</w:t>
            </w:r>
            <w:proofErr w:type="spellEnd"/>
            <w:r w:rsidRPr="003F04C0">
              <w:rPr>
                <w:rFonts w:ascii="Arial" w:hAnsi="Arial" w:cs="Arial"/>
                <w:i/>
                <w:iCs/>
                <w:sz w:val="12"/>
                <w:szCs w:val="12"/>
              </w:rPr>
              <w:t>.) Fifteen hours must be upper-level.</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E09FCD9"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b/>
                <w:bCs/>
                <w:sz w:val="12"/>
                <w:szCs w:val="12"/>
              </w:rPr>
              <w:t xml:space="preserve">11 </w:t>
            </w:r>
          </w:p>
        </w:tc>
      </w:tr>
      <w:tr w:rsidR="00A7268E" w:rsidRPr="00FA519D" w14:paraId="300402C9" w14:textId="77777777" w:rsidTr="00A7268E">
        <w:trPr>
          <w:jc w:val="center"/>
        </w:trPr>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F9278FE"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13882F0"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b/>
                <w:bCs/>
                <w:sz w:val="16"/>
                <w:szCs w:val="16"/>
              </w:rPr>
              <w:t xml:space="preserve">60 </w:t>
            </w:r>
          </w:p>
        </w:tc>
      </w:tr>
    </w:tbl>
    <w:p w14:paraId="24EBAB71" w14:textId="77777777" w:rsidR="00A7268E" w:rsidRDefault="00A7268E" w:rsidP="00A7268E">
      <w:pPr>
        <w:spacing w:before="100" w:beforeAutospacing="1" w:after="100" w:afterAutospacing="1"/>
        <w:jc w:val="center"/>
        <w:rPr>
          <w:rFonts w:ascii="Arial" w:hAnsi="Arial" w:cs="Arial"/>
          <w:color w:val="3366FF"/>
        </w:rPr>
      </w:pPr>
    </w:p>
    <w:p w14:paraId="194617D1" w14:textId="77777777" w:rsidR="00576EEB" w:rsidRDefault="00576EEB" w:rsidP="00A7268E">
      <w:pPr>
        <w:spacing w:before="100" w:beforeAutospacing="1" w:after="100" w:afterAutospacing="1"/>
        <w:jc w:val="center"/>
        <w:rPr>
          <w:rFonts w:ascii="Arial" w:hAnsi="Arial" w:cs="Arial"/>
          <w:color w:val="3366FF"/>
        </w:rPr>
      </w:pPr>
    </w:p>
    <w:p w14:paraId="310C77C8" w14:textId="77777777" w:rsidR="00576EEB" w:rsidRDefault="00576EEB" w:rsidP="00A7268E">
      <w:pPr>
        <w:spacing w:before="100" w:beforeAutospacing="1" w:after="100" w:afterAutospacing="1"/>
        <w:jc w:val="center"/>
        <w:rPr>
          <w:rFonts w:ascii="Arial" w:hAnsi="Arial" w:cs="Arial"/>
          <w:color w:val="3366FF"/>
        </w:rPr>
      </w:pPr>
    </w:p>
    <w:p w14:paraId="465BF8BD" w14:textId="77777777" w:rsidR="00576EEB" w:rsidRDefault="00576EEB" w:rsidP="00A7268E">
      <w:pPr>
        <w:spacing w:before="100" w:beforeAutospacing="1" w:after="100" w:afterAutospacing="1"/>
        <w:jc w:val="center"/>
        <w:rPr>
          <w:rFonts w:ascii="Arial" w:hAnsi="Arial" w:cs="Arial"/>
          <w:color w:val="3366FF"/>
        </w:rPr>
      </w:pPr>
    </w:p>
    <w:p w14:paraId="516256A2" w14:textId="77777777" w:rsidR="00576EEB" w:rsidRDefault="00576EEB" w:rsidP="00A7268E">
      <w:pPr>
        <w:spacing w:before="100" w:beforeAutospacing="1" w:after="100" w:afterAutospacing="1"/>
        <w:jc w:val="center"/>
        <w:rPr>
          <w:rFonts w:ascii="Arial" w:hAnsi="Arial" w:cs="Arial"/>
          <w:color w:val="3366FF"/>
        </w:rPr>
      </w:pPr>
    </w:p>
    <w:p w14:paraId="44A254E0" w14:textId="77777777" w:rsidR="00576EEB" w:rsidRDefault="00576EEB" w:rsidP="00A7268E">
      <w:pPr>
        <w:spacing w:before="100" w:beforeAutospacing="1" w:after="100" w:afterAutospacing="1"/>
        <w:jc w:val="center"/>
        <w:rPr>
          <w:rFonts w:ascii="Arial" w:hAnsi="Arial" w:cs="Arial"/>
          <w:color w:val="3366FF"/>
        </w:rPr>
      </w:pPr>
    </w:p>
    <w:p w14:paraId="229EEEEB" w14:textId="77777777" w:rsidR="00576EEB" w:rsidRDefault="00576EEB" w:rsidP="00A7268E">
      <w:pPr>
        <w:spacing w:before="100" w:beforeAutospacing="1" w:after="100" w:afterAutospacing="1"/>
        <w:jc w:val="center"/>
        <w:rPr>
          <w:rFonts w:ascii="Arial" w:hAnsi="Arial" w:cs="Arial"/>
          <w:color w:val="3366FF"/>
        </w:rPr>
      </w:pPr>
    </w:p>
    <w:p w14:paraId="001CE067" w14:textId="7F7D0145" w:rsidR="00A7268E" w:rsidRDefault="00A7268E" w:rsidP="00A7268E">
      <w:pPr>
        <w:spacing w:before="100" w:beforeAutospacing="1" w:after="100" w:afterAutospacing="1"/>
        <w:jc w:val="center"/>
        <w:rPr>
          <w:rFonts w:ascii="Arial" w:hAnsi="Arial" w:cs="Arial"/>
          <w:color w:val="3366FF"/>
        </w:rPr>
      </w:pPr>
      <w:r>
        <w:rPr>
          <w:rFonts w:ascii="Arial" w:hAnsi="Arial" w:cs="Arial"/>
          <w:color w:val="3366FF"/>
        </w:rPr>
        <w:lastRenderedPageBreak/>
        <w:t>Basic Emergency Medical Technician</w:t>
      </w:r>
    </w:p>
    <w:p w14:paraId="6ED9746E" w14:textId="77777777" w:rsidR="00A7268E" w:rsidRDefault="00A7268E" w:rsidP="00A7268E">
      <w:pPr>
        <w:spacing w:before="100" w:beforeAutospacing="1" w:after="100" w:afterAutospacing="1"/>
        <w:contextualSpacing/>
        <w:jc w:val="center"/>
        <w:rPr>
          <w:rFonts w:ascii="Arial" w:hAnsi="Arial" w:cs="Arial"/>
          <w:color w:val="3366FF"/>
        </w:rPr>
      </w:pPr>
      <w:r>
        <w:rPr>
          <w:rFonts w:ascii="Arial" w:hAnsi="Arial" w:cs="Arial"/>
          <w:color w:val="3366FF"/>
        </w:rPr>
        <w:t>Emphasis in AAS of Disaster Preparedness &amp; Emergency Management</w:t>
      </w:r>
    </w:p>
    <w:p w14:paraId="275495D4" w14:textId="77777777" w:rsidR="00A7268E" w:rsidRPr="006E748F" w:rsidRDefault="00A7268E" w:rsidP="00A7268E">
      <w:pPr>
        <w:spacing w:before="100" w:beforeAutospacing="1" w:after="100" w:afterAutospacing="1"/>
        <w:contextualSpacing/>
        <w:jc w:val="center"/>
        <w:rPr>
          <w:rFonts w:ascii="Arial" w:hAnsi="Arial" w:cs="Arial"/>
          <w:color w:val="3366FF"/>
        </w:rPr>
      </w:pPr>
      <w:r>
        <w:rPr>
          <w:rFonts w:ascii="Arial" w:hAnsi="Arial" w:cs="Arial"/>
          <w:color w:val="3366FF"/>
        </w:rPr>
        <w:t>Certificate of Proficiency</w:t>
      </w:r>
    </w:p>
    <w:p w14:paraId="73049D3C" w14:textId="77777777" w:rsidR="00A7268E" w:rsidRDefault="00A7268E" w:rsidP="00A7268E">
      <w:pPr>
        <w:spacing w:before="100" w:beforeAutospacing="1" w:after="100" w:afterAutospacing="1"/>
        <w:jc w:val="center"/>
        <w:rPr>
          <w:rFonts w:ascii="Arial" w:hAnsi="Arial" w:cs="Arial"/>
          <w:sz w:val="16"/>
          <w:szCs w:val="16"/>
        </w:rPr>
      </w:pPr>
    </w:p>
    <w:p w14:paraId="131101FB" w14:textId="77777777" w:rsidR="00A7268E" w:rsidRPr="006E748F" w:rsidRDefault="00A7268E" w:rsidP="00A7268E">
      <w:pPr>
        <w:spacing w:before="100" w:beforeAutospacing="1" w:after="100" w:afterAutospacing="1"/>
        <w:jc w:val="center"/>
        <w:rPr>
          <w:rFonts w:ascii="Times" w:hAnsi="Times"/>
          <w:color w:val="3366FF"/>
          <w:sz w:val="20"/>
          <w:szCs w:val="20"/>
        </w:rPr>
      </w:pPr>
      <w:r w:rsidRPr="006E748F">
        <w:rPr>
          <w:rFonts w:ascii="Arial" w:hAnsi="Arial" w:cs="Arial"/>
          <w:color w:val="3366FF"/>
          <w:sz w:val="16"/>
          <w:szCs w:val="16"/>
        </w:rPr>
        <w:t>A complete degree plan is available at http://registrar.astate.edu/.</w:t>
      </w:r>
    </w:p>
    <w:p w14:paraId="0E85C557" w14:textId="77777777" w:rsidR="00A7268E" w:rsidRDefault="00A7268E" w:rsidP="00A7268E">
      <w:pPr>
        <w:spacing w:before="100" w:beforeAutospacing="1" w:after="100" w:afterAutospacing="1"/>
        <w:jc w:val="center"/>
        <w:rPr>
          <w:rFonts w:ascii="Arial" w:hAnsi="Arial" w:cs="Arial"/>
          <w:sz w:val="16"/>
          <w:szCs w:val="16"/>
        </w:rPr>
      </w:pPr>
    </w:p>
    <w:tbl>
      <w:tblPr>
        <w:tblW w:w="0" w:type="auto"/>
        <w:jc w:val="center"/>
        <w:shd w:val="clear" w:color="auto" w:fill="B2B2B2"/>
        <w:tblCellMar>
          <w:top w:w="15" w:type="dxa"/>
          <w:left w:w="15" w:type="dxa"/>
          <w:bottom w:w="15" w:type="dxa"/>
          <w:right w:w="15" w:type="dxa"/>
        </w:tblCellMar>
        <w:tblLook w:val="04A0" w:firstRow="1" w:lastRow="0" w:firstColumn="1" w:lastColumn="0" w:noHBand="0" w:noVBand="1"/>
      </w:tblPr>
      <w:tblGrid>
        <w:gridCol w:w="5876"/>
        <w:gridCol w:w="556"/>
      </w:tblGrid>
      <w:tr w:rsidR="00A7268E" w:rsidRPr="00FA519D" w14:paraId="547FED46" w14:textId="77777777" w:rsidTr="004372EA">
        <w:trPr>
          <w:jc w:val="center"/>
        </w:trPr>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CF05533"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b/>
                <w:bCs/>
                <w:color w:val="3366FF"/>
              </w:rPr>
              <w:t>Emphasis or Certificate Requirements:</w:t>
            </w:r>
            <w:r w:rsidRPr="00FA519D">
              <w:rPr>
                <w:rFonts w:ascii="Arial" w:hAnsi="Arial" w:cs="Arial"/>
                <w:b/>
                <w:bCs/>
                <w:sz w:val="16"/>
                <w:szCs w:val="16"/>
              </w:rPr>
              <w:t xml:space="preserve"> </w:t>
            </w:r>
          </w:p>
        </w:tc>
        <w:tc>
          <w:tcPr>
            <w:tcW w:w="556" w:type="dxa"/>
            <w:tcBorders>
              <w:top w:val="single" w:sz="8" w:space="0" w:color="191616"/>
              <w:left w:val="single" w:sz="8" w:space="0" w:color="161616"/>
              <w:bottom w:val="single" w:sz="8" w:space="0" w:color="191616"/>
              <w:right w:val="single" w:sz="8" w:space="0" w:color="161616"/>
            </w:tcBorders>
            <w:shd w:val="clear" w:color="auto" w:fill="B2B2B2"/>
          </w:tcPr>
          <w:p w14:paraId="6B016103" w14:textId="77777777" w:rsidR="00A7268E" w:rsidRPr="00FA519D" w:rsidRDefault="00A7268E" w:rsidP="00A7268E">
            <w:pPr>
              <w:spacing w:before="100" w:beforeAutospacing="1" w:after="100" w:afterAutospacing="1"/>
              <w:contextualSpacing/>
              <w:rPr>
                <w:rFonts w:ascii="Arial" w:hAnsi="Arial" w:cs="Arial"/>
                <w:b/>
                <w:bCs/>
                <w:color w:val="3366FF"/>
              </w:rPr>
            </w:pPr>
            <w:r w:rsidRPr="00FA519D">
              <w:rPr>
                <w:rFonts w:ascii="Arial" w:hAnsi="Arial" w:cs="Arial"/>
                <w:b/>
                <w:bCs/>
                <w:color w:val="3366FF"/>
              </w:rPr>
              <w:t>Sem.</w:t>
            </w:r>
          </w:p>
          <w:p w14:paraId="2EF3A7FA" w14:textId="77777777" w:rsidR="00A7268E" w:rsidRPr="00FA519D" w:rsidRDefault="00A7268E" w:rsidP="00A7268E">
            <w:pPr>
              <w:spacing w:before="100" w:beforeAutospacing="1" w:after="100" w:afterAutospacing="1"/>
              <w:contextualSpacing/>
              <w:rPr>
                <w:rFonts w:ascii="Arial" w:hAnsi="Arial" w:cs="Arial"/>
                <w:b/>
                <w:bCs/>
                <w:color w:val="3366FF"/>
              </w:rPr>
            </w:pPr>
            <w:r w:rsidRPr="00FA519D">
              <w:rPr>
                <w:rFonts w:ascii="Arial" w:hAnsi="Arial" w:cs="Arial"/>
                <w:b/>
                <w:bCs/>
                <w:color w:val="3366FF"/>
              </w:rPr>
              <w:t>Hrs.</w:t>
            </w:r>
          </w:p>
        </w:tc>
      </w:tr>
      <w:tr w:rsidR="00A7268E" w:rsidRPr="00FA519D" w14:paraId="585806F8" w14:textId="77777777" w:rsidTr="004372EA">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ABE6CE6" w14:textId="77777777" w:rsidR="00A7268E" w:rsidRPr="00FA519D" w:rsidRDefault="004372EA" w:rsidP="00A7268E">
            <w:pPr>
              <w:spacing w:before="100" w:beforeAutospacing="1" w:after="100" w:afterAutospacing="1"/>
              <w:rPr>
                <w:rFonts w:ascii="Times" w:hAnsi="Times"/>
                <w:color w:val="3366FF"/>
              </w:rPr>
            </w:pPr>
            <w:r>
              <w:rPr>
                <w:rFonts w:ascii="Arial" w:hAnsi="Arial" w:cs="Arial"/>
                <w:color w:val="3366FF"/>
              </w:rPr>
              <w:t>EMS 104</w:t>
            </w:r>
            <w:r w:rsidR="00A7268E" w:rsidRPr="00FA519D">
              <w:rPr>
                <w:rFonts w:ascii="Arial" w:hAnsi="Arial" w:cs="Arial"/>
                <w:color w:val="3366FF"/>
              </w:rPr>
              <w:t xml:space="preserve">1 Introduction to Emergency Medical Services </w:t>
            </w:r>
          </w:p>
        </w:tc>
        <w:tc>
          <w:tcPr>
            <w:tcW w:w="556" w:type="dxa"/>
            <w:tcBorders>
              <w:top w:val="single" w:sz="8" w:space="0" w:color="191616"/>
              <w:left w:val="single" w:sz="8" w:space="0" w:color="191616"/>
              <w:bottom w:val="single" w:sz="8" w:space="0" w:color="191616"/>
              <w:right w:val="single" w:sz="8" w:space="0" w:color="191616"/>
            </w:tcBorders>
            <w:shd w:val="clear" w:color="auto" w:fill="B2B2B2"/>
          </w:tcPr>
          <w:p w14:paraId="06647E90" w14:textId="77777777" w:rsidR="00A7268E" w:rsidRPr="00FA519D" w:rsidRDefault="00A7268E" w:rsidP="00A7268E">
            <w:pPr>
              <w:spacing w:before="100" w:beforeAutospacing="1" w:after="100" w:afterAutospacing="1"/>
              <w:jc w:val="center"/>
              <w:rPr>
                <w:rFonts w:ascii="Arial" w:hAnsi="Arial" w:cs="Arial"/>
                <w:color w:val="3366FF"/>
              </w:rPr>
            </w:pPr>
            <w:r w:rsidRPr="00FA519D">
              <w:rPr>
                <w:rFonts w:ascii="Arial" w:hAnsi="Arial" w:cs="Arial"/>
                <w:color w:val="3366FF"/>
              </w:rPr>
              <w:t>1</w:t>
            </w:r>
          </w:p>
        </w:tc>
      </w:tr>
      <w:tr w:rsidR="00A7268E" w:rsidRPr="00FA519D" w14:paraId="0408CE19" w14:textId="77777777" w:rsidTr="004372EA">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4103BD3" w14:textId="77777777" w:rsidR="00A7268E" w:rsidRPr="00FA519D" w:rsidRDefault="00A7268E" w:rsidP="00A7268E">
            <w:pPr>
              <w:spacing w:before="100" w:beforeAutospacing="1" w:after="100" w:afterAutospacing="1"/>
              <w:rPr>
                <w:rFonts w:ascii="Times" w:hAnsi="Times"/>
                <w:sz w:val="20"/>
                <w:szCs w:val="20"/>
              </w:rPr>
            </w:pPr>
            <w:r w:rsidRPr="00FA519D">
              <w:rPr>
                <w:rFonts w:ascii="Arial" w:hAnsi="Arial" w:cs="Arial"/>
                <w:color w:val="3366FF"/>
              </w:rPr>
              <w:t xml:space="preserve">EMS 1057 Basic Emergency Medical Technician                </w:t>
            </w:r>
            <w:r w:rsidRPr="00FA519D">
              <w:rPr>
                <w:rFonts w:ascii="Arial" w:hAnsi="Arial" w:cs="Arial"/>
                <w:sz w:val="12"/>
                <w:szCs w:val="12"/>
              </w:rPr>
              <w:t xml:space="preserve"> </w:t>
            </w:r>
          </w:p>
        </w:tc>
        <w:tc>
          <w:tcPr>
            <w:tcW w:w="556" w:type="dxa"/>
            <w:tcBorders>
              <w:top w:val="single" w:sz="8" w:space="0" w:color="191616"/>
              <w:left w:val="single" w:sz="8" w:space="0" w:color="191616"/>
              <w:bottom w:val="single" w:sz="8" w:space="0" w:color="191616"/>
              <w:right w:val="single" w:sz="8" w:space="0" w:color="191616"/>
            </w:tcBorders>
            <w:shd w:val="clear" w:color="auto" w:fill="B2B2B2"/>
          </w:tcPr>
          <w:p w14:paraId="3DD3DE6D" w14:textId="77777777" w:rsidR="00A7268E" w:rsidRPr="00FA519D" w:rsidRDefault="00A7268E" w:rsidP="00A7268E">
            <w:pPr>
              <w:spacing w:before="100" w:beforeAutospacing="1" w:after="100" w:afterAutospacing="1"/>
              <w:jc w:val="center"/>
              <w:rPr>
                <w:rFonts w:ascii="Arial" w:hAnsi="Arial" w:cs="Arial"/>
                <w:color w:val="3366FF"/>
              </w:rPr>
            </w:pPr>
            <w:r w:rsidRPr="00FA519D">
              <w:rPr>
                <w:rFonts w:ascii="Arial" w:hAnsi="Arial" w:cs="Arial"/>
                <w:color w:val="3366FF"/>
              </w:rPr>
              <w:t>7</w:t>
            </w:r>
          </w:p>
        </w:tc>
      </w:tr>
      <w:tr w:rsidR="00A7268E" w:rsidRPr="00FA519D" w14:paraId="393232EB" w14:textId="77777777" w:rsidTr="004372EA">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0D74808" w14:textId="77777777" w:rsidR="00A7268E" w:rsidRPr="00FA519D" w:rsidRDefault="00A7268E" w:rsidP="00A7268E">
            <w:pPr>
              <w:spacing w:before="100" w:beforeAutospacing="1" w:after="100" w:afterAutospacing="1"/>
              <w:rPr>
                <w:rFonts w:ascii="Times" w:hAnsi="Times"/>
                <w:color w:val="3366FF"/>
              </w:rPr>
            </w:pPr>
            <w:r w:rsidRPr="00FA519D">
              <w:rPr>
                <w:rFonts w:ascii="Arial" w:hAnsi="Arial" w:cs="Arial"/>
                <w:color w:val="3366FF"/>
              </w:rPr>
              <w:t xml:space="preserve">EMS 1062 Emergency Medical Technician Clinical </w:t>
            </w:r>
          </w:p>
        </w:tc>
        <w:tc>
          <w:tcPr>
            <w:tcW w:w="556" w:type="dxa"/>
            <w:tcBorders>
              <w:top w:val="single" w:sz="8" w:space="0" w:color="191616"/>
              <w:left w:val="single" w:sz="8" w:space="0" w:color="191616"/>
              <w:bottom w:val="single" w:sz="8" w:space="0" w:color="191616"/>
              <w:right w:val="single" w:sz="8" w:space="0" w:color="191616"/>
            </w:tcBorders>
            <w:shd w:val="clear" w:color="auto" w:fill="B2B2B2"/>
          </w:tcPr>
          <w:p w14:paraId="3DF34887" w14:textId="77777777" w:rsidR="00A7268E" w:rsidRPr="00FA519D" w:rsidRDefault="00A7268E" w:rsidP="00A7268E">
            <w:pPr>
              <w:spacing w:before="100" w:beforeAutospacing="1" w:after="100" w:afterAutospacing="1"/>
              <w:jc w:val="center"/>
              <w:rPr>
                <w:rFonts w:ascii="Arial" w:hAnsi="Arial" w:cs="Arial"/>
                <w:color w:val="3366FF"/>
              </w:rPr>
            </w:pPr>
            <w:r w:rsidRPr="00FA519D">
              <w:rPr>
                <w:rFonts w:ascii="Arial" w:hAnsi="Arial" w:cs="Arial"/>
                <w:color w:val="3366FF"/>
              </w:rPr>
              <w:t>2</w:t>
            </w:r>
          </w:p>
        </w:tc>
      </w:tr>
      <w:tr w:rsidR="00A7268E" w:rsidRPr="00FA519D" w14:paraId="4359510C" w14:textId="77777777" w:rsidTr="004372EA">
        <w:trPr>
          <w:jc w:val="center"/>
        </w:trPr>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5D82CF9" w14:textId="77777777" w:rsidR="00A7268E" w:rsidRPr="00FA519D" w:rsidRDefault="00A7268E" w:rsidP="00A7268E">
            <w:pPr>
              <w:spacing w:before="100" w:beforeAutospacing="1" w:after="100" w:afterAutospacing="1"/>
              <w:rPr>
                <w:rFonts w:ascii="Times" w:hAnsi="Times"/>
                <w:color w:val="3366FF"/>
              </w:rPr>
            </w:pPr>
            <w:r w:rsidRPr="00FA519D">
              <w:rPr>
                <w:rFonts w:ascii="Arial" w:hAnsi="Arial" w:cs="Arial"/>
                <w:color w:val="3366FF"/>
              </w:rPr>
              <w:t xml:space="preserve">EMS 1072 Emergency Medical Technician Field Experience </w:t>
            </w:r>
          </w:p>
        </w:tc>
        <w:tc>
          <w:tcPr>
            <w:tcW w:w="556" w:type="dxa"/>
            <w:tcBorders>
              <w:top w:val="single" w:sz="8" w:space="0" w:color="191616"/>
              <w:left w:val="single" w:sz="8" w:space="0" w:color="191616"/>
              <w:bottom w:val="single" w:sz="8" w:space="0" w:color="191616"/>
              <w:right w:val="single" w:sz="8" w:space="0" w:color="191616"/>
            </w:tcBorders>
            <w:shd w:val="clear" w:color="auto" w:fill="B2B2B2"/>
          </w:tcPr>
          <w:p w14:paraId="614230DC" w14:textId="77777777" w:rsidR="00A7268E" w:rsidRPr="00FA519D" w:rsidRDefault="00A7268E" w:rsidP="00A7268E">
            <w:pPr>
              <w:spacing w:before="100" w:beforeAutospacing="1" w:after="100" w:afterAutospacing="1"/>
              <w:jc w:val="center"/>
              <w:rPr>
                <w:rFonts w:ascii="Arial" w:hAnsi="Arial" w:cs="Arial"/>
                <w:color w:val="3366FF"/>
              </w:rPr>
            </w:pPr>
            <w:r w:rsidRPr="00FA519D">
              <w:rPr>
                <w:rFonts w:ascii="Arial" w:hAnsi="Arial" w:cs="Arial"/>
                <w:color w:val="3366FF"/>
              </w:rPr>
              <w:t>2</w:t>
            </w:r>
          </w:p>
        </w:tc>
      </w:tr>
      <w:tr w:rsidR="00A7268E" w:rsidRPr="00FA519D" w14:paraId="5AD4C5C6" w14:textId="77777777" w:rsidTr="004372EA">
        <w:trPr>
          <w:jc w:val="center"/>
        </w:trPr>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4870D21" w14:textId="77777777" w:rsidR="00A7268E" w:rsidRPr="00FA519D" w:rsidRDefault="00A7268E" w:rsidP="00A7268E">
            <w:pPr>
              <w:spacing w:before="100" w:beforeAutospacing="1" w:after="100" w:afterAutospacing="1"/>
              <w:rPr>
                <w:rFonts w:ascii="Times" w:hAnsi="Times"/>
                <w:color w:val="3366FF"/>
              </w:rPr>
            </w:pPr>
            <w:r w:rsidRPr="00FA519D">
              <w:rPr>
                <w:rFonts w:ascii="Arial" w:hAnsi="Arial" w:cs="Arial"/>
                <w:b/>
                <w:bCs/>
                <w:color w:val="3366FF"/>
              </w:rPr>
              <w:t xml:space="preserve">Total Required Hours: </w:t>
            </w:r>
          </w:p>
        </w:tc>
        <w:tc>
          <w:tcPr>
            <w:tcW w:w="556" w:type="dxa"/>
            <w:tcBorders>
              <w:top w:val="single" w:sz="8" w:space="0" w:color="191616"/>
              <w:left w:val="single" w:sz="8" w:space="0" w:color="161616"/>
              <w:bottom w:val="single" w:sz="8" w:space="0" w:color="191616"/>
              <w:right w:val="single" w:sz="8" w:space="0" w:color="161616"/>
            </w:tcBorders>
            <w:shd w:val="clear" w:color="auto" w:fill="B2B2B2"/>
          </w:tcPr>
          <w:p w14:paraId="5C0F87AC" w14:textId="77777777" w:rsidR="00A7268E" w:rsidRPr="00FA519D" w:rsidRDefault="00141459" w:rsidP="00A7268E">
            <w:pPr>
              <w:spacing w:before="100" w:beforeAutospacing="1" w:after="100" w:afterAutospacing="1"/>
              <w:jc w:val="center"/>
              <w:rPr>
                <w:rFonts w:ascii="Arial" w:hAnsi="Arial" w:cs="Arial"/>
                <w:b/>
                <w:bCs/>
                <w:color w:val="3366FF"/>
              </w:rPr>
            </w:pPr>
            <w:r>
              <w:rPr>
                <w:rFonts w:ascii="Arial" w:hAnsi="Arial" w:cs="Arial"/>
                <w:b/>
                <w:bCs/>
                <w:color w:val="3366FF"/>
              </w:rPr>
              <w:t>1</w:t>
            </w:r>
            <w:r w:rsidR="004372EA">
              <w:rPr>
                <w:rFonts w:ascii="Arial" w:hAnsi="Arial" w:cs="Arial"/>
                <w:b/>
                <w:bCs/>
                <w:color w:val="3366FF"/>
              </w:rPr>
              <w:t>2</w:t>
            </w:r>
          </w:p>
        </w:tc>
      </w:tr>
    </w:tbl>
    <w:p w14:paraId="2FB4132C" w14:textId="77777777" w:rsidR="00A7268E" w:rsidRPr="003F04C0" w:rsidRDefault="00A7268E" w:rsidP="00A7268E">
      <w:pPr>
        <w:spacing w:before="100" w:beforeAutospacing="1" w:after="100" w:afterAutospacing="1"/>
        <w:jc w:val="center"/>
        <w:rPr>
          <w:rFonts w:ascii="Times" w:hAnsi="Times"/>
          <w:sz w:val="20"/>
          <w:szCs w:val="20"/>
        </w:rPr>
      </w:pPr>
      <w:r w:rsidRPr="003F04C0">
        <w:rPr>
          <w:rFonts w:ascii="TimesNewRomanPS" w:hAnsi="TimesNewRomanPS"/>
          <w:i/>
          <w:iCs/>
          <w:sz w:val="18"/>
          <w:szCs w:val="18"/>
        </w:rPr>
        <w:t>The bulletin can be accessed at http://www.astate.edu/a/registrar/students/</w:t>
      </w:r>
    </w:p>
    <w:p w14:paraId="2A505B73" w14:textId="77777777" w:rsidR="00A7268E" w:rsidRDefault="00A7268E" w:rsidP="00A7268E">
      <w:pPr>
        <w:spacing w:before="100" w:beforeAutospacing="1" w:after="100" w:afterAutospacing="1"/>
        <w:jc w:val="center"/>
        <w:rPr>
          <w:rFonts w:ascii="Arial" w:hAnsi="Arial" w:cs="Arial"/>
          <w:sz w:val="16"/>
          <w:szCs w:val="16"/>
        </w:rPr>
      </w:pPr>
      <w:r w:rsidRPr="003F04C0">
        <w:rPr>
          <w:rFonts w:ascii="Arial" w:hAnsi="Arial" w:cs="Arial"/>
          <w:sz w:val="16"/>
          <w:szCs w:val="16"/>
        </w:rPr>
        <w:t>308</w:t>
      </w:r>
    </w:p>
    <w:p w14:paraId="78055439" w14:textId="77777777" w:rsidR="00576EEB" w:rsidRDefault="00A7268E" w:rsidP="00576EEB">
      <w:pPr>
        <w:spacing w:line="240" w:lineRule="auto"/>
        <w:contextualSpacing/>
        <w:jc w:val="center"/>
      </w:pPr>
      <w:r>
        <w:br w:type="page"/>
      </w:r>
    </w:p>
    <w:sdt>
      <w:sdtPr>
        <w:rPr>
          <w:rFonts w:asciiTheme="majorHAnsi" w:eastAsiaTheme="minorEastAsia" w:hAnsiTheme="majorHAnsi" w:cs="Arial"/>
          <w:sz w:val="20"/>
          <w:szCs w:val="20"/>
        </w:rPr>
        <w:id w:val="-97950460"/>
      </w:sdtPr>
      <w:sdtEndPr/>
      <w:sdtContent>
        <w:p w14:paraId="46604A10" w14:textId="7B57F2AA" w:rsidR="00576EEB" w:rsidRPr="002403A8" w:rsidRDefault="00576EEB" w:rsidP="00576EEB">
          <w:pPr>
            <w:spacing w:line="240" w:lineRule="auto"/>
            <w:contextualSpacing/>
            <w:jc w:val="center"/>
            <w:rPr>
              <w:b/>
              <w:i/>
              <w:color w:val="3366FF"/>
            </w:rPr>
          </w:pPr>
          <w:r w:rsidRPr="00A2656D">
            <w:rPr>
              <w:rFonts w:asciiTheme="majorHAnsi" w:hAnsiTheme="majorHAnsi" w:cs="Arial"/>
              <w:b/>
              <w:i/>
              <w:color w:val="3366FF"/>
            </w:rPr>
            <w:t>Technical Certificate in</w:t>
          </w:r>
          <w:r>
            <w:rPr>
              <w:rFonts w:asciiTheme="majorHAnsi" w:hAnsiTheme="majorHAnsi" w:cs="Arial"/>
              <w:sz w:val="20"/>
              <w:szCs w:val="20"/>
            </w:rPr>
            <w:t xml:space="preserve"> </w:t>
          </w:r>
          <w:r w:rsidRPr="002403A8">
            <w:rPr>
              <w:b/>
              <w:i/>
              <w:color w:val="3366FF"/>
            </w:rPr>
            <w:t xml:space="preserve">Paramedic </w:t>
          </w:r>
        </w:p>
        <w:p w14:paraId="77061223" w14:textId="77777777" w:rsidR="00576EEB" w:rsidRPr="002403A8" w:rsidRDefault="00576EEB" w:rsidP="00576EEB">
          <w:pPr>
            <w:spacing w:line="240" w:lineRule="auto"/>
            <w:contextualSpacing/>
            <w:rPr>
              <w:b/>
              <w:i/>
              <w:color w:val="3366FF"/>
            </w:rPr>
          </w:pPr>
        </w:p>
        <w:p w14:paraId="3EF2D01C" w14:textId="77777777" w:rsidR="00576EEB" w:rsidRPr="002403A8" w:rsidRDefault="00576EEB" w:rsidP="00576EEB">
          <w:pPr>
            <w:spacing w:line="240" w:lineRule="auto"/>
            <w:ind w:firstLine="720"/>
            <w:contextualSpacing/>
            <w:rPr>
              <w:b/>
              <w:i/>
              <w:color w:val="3366FF"/>
            </w:rPr>
          </w:pPr>
          <w:r w:rsidRPr="002403A8">
            <w:rPr>
              <w:b/>
              <w:i/>
              <w:color w:val="3366FF"/>
            </w:rPr>
            <w:t>Prerequisites:</w:t>
          </w:r>
        </w:p>
        <w:p w14:paraId="0426A4B5" w14:textId="77777777" w:rsidR="00576EEB" w:rsidRPr="002403A8" w:rsidRDefault="00576EEB" w:rsidP="00576EEB">
          <w:pPr>
            <w:spacing w:line="240" w:lineRule="auto"/>
            <w:ind w:firstLine="720"/>
            <w:contextualSpacing/>
            <w:rPr>
              <w:b/>
              <w:i/>
              <w:color w:val="3366FF"/>
            </w:rPr>
          </w:pPr>
          <w:r w:rsidRPr="002403A8">
            <w:rPr>
              <w:b/>
              <w:i/>
              <w:color w:val="3366FF"/>
            </w:rPr>
            <w:t>EMS 1051 Introduction to EMS</w:t>
          </w:r>
          <w:r w:rsidRPr="002403A8">
            <w:rPr>
              <w:b/>
              <w:i/>
              <w:color w:val="3366FF"/>
            </w:rPr>
            <w:tab/>
          </w:r>
          <w:r w:rsidRPr="002403A8">
            <w:rPr>
              <w:b/>
              <w:i/>
              <w:color w:val="3366FF"/>
            </w:rPr>
            <w:tab/>
          </w:r>
          <w:r w:rsidRPr="002403A8">
            <w:rPr>
              <w:b/>
              <w:i/>
              <w:color w:val="3366FF"/>
            </w:rPr>
            <w:tab/>
          </w:r>
          <w:r w:rsidRPr="002403A8">
            <w:rPr>
              <w:b/>
              <w:i/>
              <w:color w:val="3366FF"/>
            </w:rPr>
            <w:tab/>
            <w:t>1</w:t>
          </w:r>
        </w:p>
        <w:p w14:paraId="598961C2" w14:textId="77777777" w:rsidR="00576EEB" w:rsidRDefault="00576EEB" w:rsidP="00576EEB">
          <w:pPr>
            <w:spacing w:line="240" w:lineRule="auto"/>
            <w:contextualSpacing/>
            <w:rPr>
              <w:b/>
              <w:i/>
              <w:color w:val="3366FF"/>
            </w:rPr>
          </w:pPr>
          <w:r>
            <w:rPr>
              <w:b/>
              <w:i/>
              <w:color w:val="3366FF"/>
            </w:rPr>
            <w:tab/>
            <w:t>Anatomy &amp; Physiology I with Lab</w:t>
          </w:r>
          <w:r>
            <w:rPr>
              <w:b/>
              <w:i/>
              <w:color w:val="3366FF"/>
            </w:rPr>
            <w:tab/>
          </w:r>
          <w:r>
            <w:rPr>
              <w:b/>
              <w:i/>
              <w:color w:val="3366FF"/>
            </w:rPr>
            <w:tab/>
          </w:r>
          <w:r>
            <w:rPr>
              <w:b/>
              <w:i/>
              <w:color w:val="3366FF"/>
            </w:rPr>
            <w:tab/>
            <w:t>4</w:t>
          </w:r>
        </w:p>
        <w:p w14:paraId="06783D8D" w14:textId="77777777" w:rsidR="00576EEB" w:rsidRPr="002403A8" w:rsidRDefault="00576EEB" w:rsidP="00576EEB">
          <w:pPr>
            <w:spacing w:line="240" w:lineRule="auto"/>
            <w:contextualSpacing/>
            <w:rPr>
              <w:b/>
              <w:i/>
              <w:color w:val="3366FF"/>
            </w:rPr>
          </w:pPr>
        </w:p>
        <w:p w14:paraId="4DDDF72E" w14:textId="31486532" w:rsidR="00576EEB" w:rsidRPr="002403A8" w:rsidRDefault="0022723B" w:rsidP="00576EEB">
          <w:pPr>
            <w:spacing w:line="240" w:lineRule="auto"/>
            <w:ind w:firstLine="720"/>
            <w:contextualSpacing/>
            <w:rPr>
              <w:b/>
              <w:i/>
              <w:color w:val="3366FF"/>
            </w:rPr>
          </w:pPr>
          <w:r>
            <w:rPr>
              <w:b/>
              <w:i/>
              <w:color w:val="3366FF"/>
            </w:rPr>
            <w:t>Semester 1</w:t>
          </w:r>
          <w:r w:rsidR="00576EEB" w:rsidRPr="002403A8">
            <w:rPr>
              <w:b/>
              <w:i/>
              <w:color w:val="3366FF"/>
            </w:rPr>
            <w:t>:</w:t>
          </w:r>
        </w:p>
        <w:p w14:paraId="576078F3" w14:textId="77777777" w:rsidR="00576EEB" w:rsidRPr="002403A8" w:rsidRDefault="00576EEB" w:rsidP="00576EEB">
          <w:pPr>
            <w:spacing w:line="240" w:lineRule="auto"/>
            <w:ind w:firstLine="720"/>
            <w:contextualSpacing/>
            <w:rPr>
              <w:b/>
              <w:i/>
              <w:color w:val="3366FF"/>
            </w:rPr>
          </w:pPr>
          <w:r>
            <w:rPr>
              <w:b/>
              <w:i/>
              <w:color w:val="3366FF"/>
            </w:rPr>
            <w:t>Anatomy &amp; Physiology I</w:t>
          </w:r>
          <w:r>
            <w:rPr>
              <w:b/>
              <w:i/>
              <w:color w:val="3366FF"/>
            </w:rPr>
            <w:tab/>
          </w:r>
          <w:r>
            <w:rPr>
              <w:b/>
              <w:i/>
              <w:color w:val="3366FF"/>
            </w:rPr>
            <w:tab/>
          </w:r>
          <w:r>
            <w:rPr>
              <w:b/>
              <w:i/>
              <w:color w:val="3366FF"/>
            </w:rPr>
            <w:tab/>
          </w:r>
          <w:r>
            <w:rPr>
              <w:b/>
              <w:i/>
              <w:color w:val="3366FF"/>
            </w:rPr>
            <w:tab/>
          </w:r>
          <w:r w:rsidRPr="002403A8">
            <w:rPr>
              <w:b/>
              <w:i/>
              <w:color w:val="3366FF"/>
            </w:rPr>
            <w:t>4</w:t>
          </w:r>
        </w:p>
        <w:p w14:paraId="2B0CE8EE" w14:textId="77777777" w:rsidR="00576EEB" w:rsidRPr="002403A8" w:rsidRDefault="00576EEB" w:rsidP="00576EEB">
          <w:pPr>
            <w:spacing w:line="240" w:lineRule="auto"/>
            <w:ind w:firstLine="720"/>
            <w:contextualSpacing/>
            <w:rPr>
              <w:b/>
              <w:i/>
              <w:color w:val="3366FF"/>
            </w:rPr>
          </w:pPr>
          <w:r w:rsidRPr="002403A8">
            <w:rPr>
              <w:b/>
              <w:i/>
              <w:color w:val="3366FF"/>
            </w:rPr>
            <w:t>EM</w:t>
          </w:r>
          <w:r>
            <w:rPr>
              <w:b/>
              <w:i/>
              <w:color w:val="3366FF"/>
            </w:rPr>
            <w:t>SP 2222 Cardiac Dysrhythmias</w:t>
          </w:r>
          <w:r>
            <w:rPr>
              <w:b/>
              <w:i/>
              <w:color w:val="3366FF"/>
            </w:rPr>
            <w:tab/>
          </w:r>
          <w:r>
            <w:rPr>
              <w:b/>
              <w:i/>
              <w:color w:val="3366FF"/>
            </w:rPr>
            <w:tab/>
          </w:r>
          <w:r>
            <w:rPr>
              <w:b/>
              <w:i/>
              <w:color w:val="3366FF"/>
            </w:rPr>
            <w:tab/>
          </w:r>
          <w:r w:rsidRPr="002403A8">
            <w:rPr>
              <w:b/>
              <w:i/>
              <w:color w:val="3366FF"/>
            </w:rPr>
            <w:t>2</w:t>
          </w:r>
          <w:r w:rsidRPr="002403A8">
            <w:rPr>
              <w:b/>
              <w:i/>
              <w:color w:val="3366FF"/>
            </w:rPr>
            <w:tab/>
          </w:r>
          <w:r w:rsidRPr="002403A8">
            <w:rPr>
              <w:b/>
              <w:i/>
              <w:color w:val="3366FF"/>
            </w:rPr>
            <w:tab/>
          </w:r>
        </w:p>
        <w:p w14:paraId="2950C675" w14:textId="77777777" w:rsidR="00576EEB" w:rsidRPr="002403A8" w:rsidRDefault="00576EEB" w:rsidP="00576EEB">
          <w:pPr>
            <w:spacing w:line="240" w:lineRule="auto"/>
            <w:ind w:firstLine="720"/>
            <w:contextualSpacing/>
            <w:rPr>
              <w:b/>
              <w:i/>
              <w:color w:val="3366FF"/>
            </w:rPr>
          </w:pPr>
          <w:r w:rsidRPr="002403A8">
            <w:rPr>
              <w:b/>
              <w:i/>
              <w:color w:val="3366FF"/>
            </w:rPr>
            <w:t>EMSP 2233 Patient Assessment &amp;</w:t>
          </w:r>
          <w:r>
            <w:rPr>
              <w:b/>
              <w:i/>
              <w:color w:val="3366FF"/>
            </w:rPr>
            <w:t xml:space="preserve"> Airway </w:t>
          </w:r>
          <w:proofErr w:type="spellStart"/>
          <w:r>
            <w:rPr>
              <w:b/>
              <w:i/>
              <w:color w:val="3366FF"/>
            </w:rPr>
            <w:t>Mang</w:t>
          </w:r>
          <w:proofErr w:type="spellEnd"/>
          <w:r>
            <w:rPr>
              <w:b/>
              <w:i/>
              <w:color w:val="3366FF"/>
            </w:rPr>
            <w:tab/>
          </w:r>
          <w:r w:rsidRPr="002403A8">
            <w:rPr>
              <w:b/>
              <w:i/>
              <w:color w:val="3366FF"/>
            </w:rPr>
            <w:t>3</w:t>
          </w:r>
          <w:r w:rsidRPr="002403A8">
            <w:rPr>
              <w:b/>
              <w:i/>
              <w:color w:val="3366FF"/>
            </w:rPr>
            <w:tab/>
          </w:r>
          <w:r w:rsidRPr="002403A8">
            <w:rPr>
              <w:b/>
              <w:i/>
              <w:color w:val="3366FF"/>
            </w:rPr>
            <w:tab/>
          </w:r>
        </w:p>
        <w:p w14:paraId="1ADA41BC" w14:textId="77777777" w:rsidR="00576EEB" w:rsidRPr="002403A8" w:rsidRDefault="00576EEB" w:rsidP="00576EEB">
          <w:pPr>
            <w:spacing w:line="240" w:lineRule="auto"/>
            <w:ind w:firstLine="720"/>
            <w:contextualSpacing/>
            <w:rPr>
              <w:b/>
              <w:i/>
              <w:color w:val="3366FF"/>
            </w:rPr>
          </w:pPr>
          <w:r w:rsidRPr="002403A8">
            <w:rPr>
              <w:b/>
              <w:i/>
              <w:color w:val="3366FF"/>
            </w:rPr>
            <w:t>EMS</w:t>
          </w:r>
          <w:r>
            <w:rPr>
              <w:b/>
              <w:i/>
              <w:color w:val="3366FF"/>
            </w:rPr>
            <w:t>P 2244 Medical Emergencies I</w:t>
          </w:r>
          <w:r>
            <w:rPr>
              <w:b/>
              <w:i/>
              <w:color w:val="3366FF"/>
            </w:rPr>
            <w:tab/>
          </w:r>
          <w:r>
            <w:rPr>
              <w:b/>
              <w:i/>
              <w:color w:val="3366FF"/>
            </w:rPr>
            <w:tab/>
          </w:r>
          <w:r>
            <w:rPr>
              <w:b/>
              <w:i/>
              <w:color w:val="3366FF"/>
            </w:rPr>
            <w:tab/>
          </w:r>
          <w:r w:rsidRPr="002403A8">
            <w:rPr>
              <w:b/>
              <w:i/>
              <w:color w:val="3366FF"/>
            </w:rPr>
            <w:t>4</w:t>
          </w:r>
          <w:r w:rsidRPr="002403A8">
            <w:rPr>
              <w:b/>
              <w:i/>
              <w:color w:val="3366FF"/>
            </w:rPr>
            <w:tab/>
          </w:r>
          <w:r w:rsidRPr="002403A8">
            <w:rPr>
              <w:b/>
              <w:i/>
              <w:color w:val="3366FF"/>
            </w:rPr>
            <w:tab/>
          </w:r>
          <w:r w:rsidRPr="002403A8">
            <w:rPr>
              <w:b/>
              <w:i/>
              <w:color w:val="3366FF"/>
            </w:rPr>
            <w:tab/>
          </w:r>
        </w:p>
        <w:p w14:paraId="42188ADC" w14:textId="5EFF7A43" w:rsidR="00576EEB" w:rsidRPr="002403A8" w:rsidRDefault="00576EEB" w:rsidP="00576EEB">
          <w:pPr>
            <w:spacing w:line="240" w:lineRule="auto"/>
            <w:ind w:firstLine="720"/>
            <w:contextualSpacing/>
            <w:rPr>
              <w:b/>
              <w:i/>
              <w:color w:val="3366FF"/>
              <w:u w:val="single"/>
            </w:rPr>
          </w:pPr>
          <w:r w:rsidRPr="002403A8">
            <w:rPr>
              <w:b/>
              <w:i/>
              <w:color w:val="3366FF"/>
            </w:rPr>
            <w:t>EM</w:t>
          </w:r>
          <w:r w:rsidR="0022723B">
            <w:rPr>
              <w:b/>
              <w:i/>
              <w:color w:val="3366FF"/>
            </w:rPr>
            <w:t>SP 2252 Paramedic Clinical I (9</w:t>
          </w:r>
          <w:r w:rsidRPr="002403A8">
            <w:rPr>
              <w:b/>
              <w:i/>
              <w:color w:val="3366FF"/>
            </w:rPr>
            <w:t>0 hours)</w:t>
          </w:r>
          <w:r w:rsidRPr="002403A8">
            <w:rPr>
              <w:b/>
              <w:i/>
              <w:color w:val="3366FF"/>
            </w:rPr>
            <w:tab/>
          </w:r>
          <w:r w:rsidRPr="002403A8">
            <w:rPr>
              <w:b/>
              <w:i/>
              <w:color w:val="3366FF"/>
            </w:rPr>
            <w:tab/>
            <w:t>2</w:t>
          </w:r>
          <w:r w:rsidRPr="002403A8">
            <w:rPr>
              <w:b/>
              <w:i/>
              <w:color w:val="3366FF"/>
            </w:rPr>
            <w:tab/>
          </w:r>
          <w:r w:rsidRPr="002403A8">
            <w:rPr>
              <w:b/>
              <w:i/>
              <w:color w:val="3366FF"/>
            </w:rPr>
            <w:tab/>
          </w:r>
        </w:p>
        <w:p w14:paraId="4293F14A" w14:textId="552185AC" w:rsidR="00576EEB" w:rsidRPr="002403A8" w:rsidRDefault="00576EEB" w:rsidP="00576EEB">
          <w:pPr>
            <w:spacing w:line="240" w:lineRule="auto"/>
            <w:ind w:firstLine="720"/>
            <w:contextualSpacing/>
            <w:rPr>
              <w:b/>
              <w:i/>
              <w:color w:val="3366FF"/>
              <w:u w:val="single"/>
            </w:rPr>
          </w:pPr>
          <w:r w:rsidRPr="002403A8">
            <w:rPr>
              <w:b/>
              <w:i/>
              <w:color w:val="3366FF"/>
            </w:rPr>
            <w:t>EM</w:t>
          </w:r>
          <w:r w:rsidR="0022723B">
            <w:rPr>
              <w:b/>
              <w:i/>
              <w:color w:val="3366FF"/>
            </w:rPr>
            <w:t>SP 2261.5 Field Experience I (67</w:t>
          </w:r>
          <w:r w:rsidRPr="002403A8">
            <w:rPr>
              <w:b/>
              <w:i/>
              <w:color w:val="3366FF"/>
            </w:rPr>
            <w:t xml:space="preserve"> hours)</w:t>
          </w:r>
          <w:r w:rsidRPr="002403A8">
            <w:rPr>
              <w:b/>
              <w:i/>
              <w:color w:val="3366FF"/>
            </w:rPr>
            <w:tab/>
          </w:r>
          <w:r w:rsidRPr="002403A8">
            <w:rPr>
              <w:b/>
              <w:i/>
              <w:color w:val="3366FF"/>
            </w:rPr>
            <w:tab/>
          </w:r>
          <w:r w:rsidRPr="002403A8">
            <w:rPr>
              <w:b/>
              <w:i/>
              <w:color w:val="3366FF"/>
              <w:u w:val="single"/>
            </w:rPr>
            <w:t>1.5</w:t>
          </w:r>
        </w:p>
        <w:p w14:paraId="409C75C8" w14:textId="77777777" w:rsidR="00576EEB" w:rsidRPr="002403A8" w:rsidRDefault="00576EEB" w:rsidP="00576EEB">
          <w:pPr>
            <w:spacing w:line="240" w:lineRule="auto"/>
            <w:contextualSpacing/>
            <w:rPr>
              <w:b/>
              <w:i/>
              <w:color w:val="3366FF"/>
            </w:rPr>
          </w:pPr>
          <w:r w:rsidRPr="002403A8">
            <w:rPr>
              <w:b/>
              <w:i/>
              <w:color w:val="3366FF"/>
            </w:rPr>
            <w:tab/>
          </w:r>
          <w:r w:rsidRPr="002403A8">
            <w:rPr>
              <w:b/>
              <w:i/>
              <w:color w:val="3366FF"/>
            </w:rPr>
            <w:tab/>
          </w:r>
          <w:r w:rsidRPr="002403A8">
            <w:rPr>
              <w:b/>
              <w:i/>
              <w:color w:val="3366FF"/>
            </w:rPr>
            <w:tab/>
          </w:r>
          <w:r w:rsidRPr="002403A8">
            <w:rPr>
              <w:b/>
              <w:i/>
              <w:color w:val="3366FF"/>
            </w:rPr>
            <w:tab/>
          </w:r>
          <w:r w:rsidRPr="002403A8">
            <w:rPr>
              <w:b/>
              <w:i/>
              <w:color w:val="3366FF"/>
            </w:rPr>
            <w:tab/>
          </w:r>
          <w:r w:rsidRPr="002403A8">
            <w:rPr>
              <w:b/>
              <w:i/>
              <w:color w:val="3366FF"/>
            </w:rPr>
            <w:tab/>
          </w:r>
          <w:r w:rsidRPr="002403A8">
            <w:rPr>
              <w:b/>
              <w:i/>
              <w:color w:val="3366FF"/>
            </w:rPr>
            <w:tab/>
          </w:r>
          <w:r w:rsidRPr="002403A8">
            <w:rPr>
              <w:b/>
              <w:i/>
              <w:color w:val="3366FF"/>
            </w:rPr>
            <w:tab/>
            <w:t>16.5</w:t>
          </w:r>
        </w:p>
        <w:p w14:paraId="4D5F4196" w14:textId="7A3D813E" w:rsidR="00576EEB" w:rsidRPr="002403A8" w:rsidRDefault="0022723B" w:rsidP="00576EEB">
          <w:pPr>
            <w:spacing w:line="240" w:lineRule="auto"/>
            <w:ind w:firstLine="720"/>
            <w:contextualSpacing/>
            <w:rPr>
              <w:b/>
              <w:i/>
              <w:color w:val="3366FF"/>
            </w:rPr>
          </w:pPr>
          <w:r>
            <w:rPr>
              <w:b/>
              <w:i/>
              <w:color w:val="3366FF"/>
            </w:rPr>
            <w:t>Semester 2</w:t>
          </w:r>
          <w:r w:rsidR="00576EEB" w:rsidRPr="002403A8">
            <w:rPr>
              <w:b/>
              <w:i/>
              <w:color w:val="3366FF"/>
            </w:rPr>
            <w:t>:</w:t>
          </w:r>
        </w:p>
        <w:p w14:paraId="5A63FFB7" w14:textId="77777777" w:rsidR="00576EEB" w:rsidRPr="002403A8" w:rsidRDefault="00576EEB" w:rsidP="00576EEB">
          <w:pPr>
            <w:spacing w:line="240" w:lineRule="auto"/>
            <w:ind w:firstLine="720"/>
            <w:contextualSpacing/>
            <w:rPr>
              <w:b/>
              <w:i/>
              <w:color w:val="3366FF"/>
            </w:rPr>
          </w:pPr>
          <w:r w:rsidRPr="002403A8">
            <w:rPr>
              <w:b/>
              <w:i/>
              <w:color w:val="3366FF"/>
            </w:rPr>
            <w:t>EMSP 2314 Medical Emergencies II</w:t>
          </w:r>
          <w:r w:rsidRPr="002403A8">
            <w:rPr>
              <w:b/>
              <w:i/>
              <w:color w:val="3366FF"/>
            </w:rPr>
            <w:tab/>
          </w:r>
          <w:r w:rsidRPr="002403A8">
            <w:rPr>
              <w:b/>
              <w:i/>
              <w:color w:val="3366FF"/>
            </w:rPr>
            <w:tab/>
          </w:r>
          <w:r w:rsidRPr="002403A8">
            <w:rPr>
              <w:b/>
              <w:i/>
              <w:color w:val="3366FF"/>
            </w:rPr>
            <w:tab/>
            <w:t>4</w:t>
          </w:r>
          <w:r w:rsidRPr="002403A8">
            <w:rPr>
              <w:b/>
              <w:i/>
              <w:color w:val="3366FF"/>
            </w:rPr>
            <w:tab/>
          </w:r>
          <w:r w:rsidRPr="002403A8">
            <w:rPr>
              <w:b/>
              <w:i/>
              <w:color w:val="3366FF"/>
            </w:rPr>
            <w:tab/>
          </w:r>
        </w:p>
        <w:p w14:paraId="495602B8" w14:textId="77777777" w:rsidR="00576EEB" w:rsidRPr="002403A8" w:rsidRDefault="00576EEB" w:rsidP="00576EEB">
          <w:pPr>
            <w:spacing w:line="240" w:lineRule="auto"/>
            <w:ind w:firstLine="720"/>
            <w:contextualSpacing/>
            <w:rPr>
              <w:b/>
              <w:i/>
              <w:color w:val="3366FF"/>
            </w:rPr>
          </w:pPr>
          <w:r w:rsidRPr="002403A8">
            <w:rPr>
              <w:b/>
              <w:i/>
              <w:color w:val="3366FF"/>
            </w:rPr>
            <w:t>EMSP 2323 Traumatic Injuries</w:t>
          </w:r>
          <w:r w:rsidRPr="002403A8">
            <w:rPr>
              <w:b/>
              <w:i/>
              <w:color w:val="3366FF"/>
            </w:rPr>
            <w:tab/>
          </w:r>
          <w:r w:rsidRPr="002403A8">
            <w:rPr>
              <w:b/>
              <w:i/>
              <w:color w:val="3366FF"/>
            </w:rPr>
            <w:tab/>
          </w:r>
          <w:r w:rsidRPr="002403A8">
            <w:rPr>
              <w:b/>
              <w:i/>
              <w:color w:val="3366FF"/>
            </w:rPr>
            <w:tab/>
          </w:r>
          <w:r w:rsidRPr="002403A8">
            <w:rPr>
              <w:b/>
              <w:i/>
              <w:color w:val="3366FF"/>
            </w:rPr>
            <w:tab/>
            <w:t>3</w:t>
          </w:r>
          <w:r w:rsidRPr="002403A8">
            <w:rPr>
              <w:b/>
              <w:i/>
              <w:color w:val="3366FF"/>
            </w:rPr>
            <w:tab/>
          </w:r>
          <w:r w:rsidRPr="002403A8">
            <w:rPr>
              <w:b/>
              <w:i/>
              <w:color w:val="3366FF"/>
            </w:rPr>
            <w:tab/>
          </w:r>
        </w:p>
        <w:p w14:paraId="03B334A0" w14:textId="77777777" w:rsidR="00576EEB" w:rsidRPr="002403A8" w:rsidRDefault="00576EEB" w:rsidP="00576EEB">
          <w:pPr>
            <w:spacing w:line="240" w:lineRule="auto"/>
            <w:ind w:firstLine="720"/>
            <w:contextualSpacing/>
            <w:rPr>
              <w:b/>
              <w:i/>
              <w:color w:val="3366FF"/>
            </w:rPr>
          </w:pPr>
          <w:r w:rsidRPr="002403A8">
            <w:rPr>
              <w:b/>
              <w:i/>
              <w:color w:val="3366FF"/>
            </w:rPr>
            <w:t>EMS</w:t>
          </w:r>
          <w:r>
            <w:rPr>
              <w:b/>
              <w:i/>
              <w:color w:val="3366FF"/>
            </w:rPr>
            <w:t>P 2333 Shock &amp; Resuscitation</w:t>
          </w:r>
          <w:r>
            <w:rPr>
              <w:b/>
              <w:i/>
              <w:color w:val="3366FF"/>
            </w:rPr>
            <w:tab/>
          </w:r>
          <w:r>
            <w:rPr>
              <w:b/>
              <w:i/>
              <w:color w:val="3366FF"/>
            </w:rPr>
            <w:tab/>
          </w:r>
          <w:r>
            <w:rPr>
              <w:b/>
              <w:i/>
              <w:color w:val="3366FF"/>
            </w:rPr>
            <w:tab/>
          </w:r>
          <w:r w:rsidRPr="002403A8">
            <w:rPr>
              <w:b/>
              <w:i/>
              <w:color w:val="3366FF"/>
            </w:rPr>
            <w:t>3</w:t>
          </w:r>
          <w:r w:rsidRPr="002403A8">
            <w:rPr>
              <w:b/>
              <w:i/>
              <w:color w:val="3366FF"/>
            </w:rPr>
            <w:tab/>
          </w:r>
          <w:r w:rsidRPr="002403A8">
            <w:rPr>
              <w:b/>
              <w:i/>
              <w:color w:val="3366FF"/>
            </w:rPr>
            <w:tab/>
          </w:r>
          <w:r w:rsidRPr="002403A8">
            <w:rPr>
              <w:b/>
              <w:i/>
              <w:color w:val="3366FF"/>
            </w:rPr>
            <w:tab/>
          </w:r>
          <w:r w:rsidRPr="002403A8">
            <w:rPr>
              <w:b/>
              <w:i/>
              <w:color w:val="3366FF"/>
            </w:rPr>
            <w:tab/>
          </w:r>
        </w:p>
        <w:p w14:paraId="0CF68132" w14:textId="1D89CA99" w:rsidR="00576EEB" w:rsidRPr="002403A8" w:rsidRDefault="00576EEB" w:rsidP="00576EEB">
          <w:pPr>
            <w:spacing w:line="240" w:lineRule="auto"/>
            <w:ind w:firstLine="720"/>
            <w:contextualSpacing/>
            <w:rPr>
              <w:b/>
              <w:i/>
              <w:color w:val="3366FF"/>
              <w:u w:val="single"/>
            </w:rPr>
          </w:pPr>
          <w:r w:rsidRPr="002403A8">
            <w:rPr>
              <w:b/>
              <w:i/>
              <w:color w:val="3366FF"/>
            </w:rPr>
            <w:t>EMS</w:t>
          </w:r>
          <w:r w:rsidR="0022723B">
            <w:rPr>
              <w:b/>
              <w:i/>
              <w:color w:val="3366FF"/>
            </w:rPr>
            <w:t>P 2352 Paramedic Clinical II (9</w:t>
          </w:r>
          <w:r w:rsidRPr="002403A8">
            <w:rPr>
              <w:b/>
              <w:i/>
              <w:color w:val="3366FF"/>
            </w:rPr>
            <w:t>0 hours)</w:t>
          </w:r>
          <w:r w:rsidRPr="002403A8">
            <w:rPr>
              <w:b/>
              <w:i/>
              <w:color w:val="3366FF"/>
            </w:rPr>
            <w:tab/>
          </w:r>
          <w:r w:rsidRPr="002403A8">
            <w:rPr>
              <w:b/>
              <w:i/>
              <w:color w:val="3366FF"/>
            </w:rPr>
            <w:tab/>
            <w:t>2</w:t>
          </w:r>
          <w:r w:rsidRPr="002403A8">
            <w:rPr>
              <w:b/>
              <w:i/>
              <w:color w:val="3366FF"/>
            </w:rPr>
            <w:tab/>
          </w:r>
          <w:r w:rsidRPr="002403A8">
            <w:rPr>
              <w:b/>
              <w:i/>
              <w:color w:val="3366FF"/>
            </w:rPr>
            <w:tab/>
          </w:r>
        </w:p>
        <w:p w14:paraId="67C70EF0" w14:textId="551926AE" w:rsidR="00576EEB" w:rsidRPr="002403A8" w:rsidRDefault="00576EEB" w:rsidP="00576EEB">
          <w:pPr>
            <w:spacing w:line="240" w:lineRule="auto"/>
            <w:ind w:firstLine="720"/>
            <w:contextualSpacing/>
            <w:rPr>
              <w:b/>
              <w:i/>
              <w:color w:val="3366FF"/>
            </w:rPr>
          </w:pPr>
          <w:r w:rsidRPr="002403A8">
            <w:rPr>
              <w:b/>
              <w:i/>
              <w:color w:val="3366FF"/>
            </w:rPr>
            <w:t>EMS</w:t>
          </w:r>
          <w:r w:rsidR="0022723B">
            <w:rPr>
              <w:b/>
              <w:i/>
              <w:color w:val="3366FF"/>
            </w:rPr>
            <w:t>P 2361.5 Field Experience II (67</w:t>
          </w:r>
          <w:r w:rsidRPr="002403A8">
            <w:rPr>
              <w:b/>
              <w:i/>
              <w:color w:val="3366FF"/>
            </w:rPr>
            <w:t xml:space="preserve"> hours)</w:t>
          </w:r>
          <w:r w:rsidRPr="002403A8">
            <w:rPr>
              <w:b/>
              <w:i/>
              <w:color w:val="3366FF"/>
            </w:rPr>
            <w:tab/>
          </w:r>
          <w:r w:rsidRPr="002403A8">
            <w:rPr>
              <w:b/>
              <w:i/>
              <w:color w:val="3366FF"/>
            </w:rPr>
            <w:tab/>
          </w:r>
          <w:r w:rsidRPr="002403A8">
            <w:rPr>
              <w:b/>
              <w:i/>
              <w:color w:val="3366FF"/>
              <w:u w:val="single"/>
            </w:rPr>
            <w:t>1.5</w:t>
          </w:r>
          <w:r w:rsidRPr="002403A8">
            <w:rPr>
              <w:b/>
              <w:i/>
              <w:color w:val="3366FF"/>
            </w:rPr>
            <w:tab/>
          </w:r>
          <w:r w:rsidRPr="002403A8">
            <w:rPr>
              <w:b/>
              <w:i/>
              <w:color w:val="3366FF"/>
            </w:rPr>
            <w:tab/>
          </w:r>
        </w:p>
        <w:p w14:paraId="5A94FABB" w14:textId="77777777" w:rsidR="00576EEB" w:rsidRPr="002403A8" w:rsidRDefault="00576EEB" w:rsidP="00576EEB">
          <w:pPr>
            <w:spacing w:line="240" w:lineRule="auto"/>
            <w:contextualSpacing/>
            <w:rPr>
              <w:b/>
              <w:i/>
              <w:color w:val="3366FF"/>
            </w:rPr>
          </w:pPr>
          <w:r>
            <w:rPr>
              <w:b/>
              <w:i/>
              <w:color w:val="3366FF"/>
            </w:rPr>
            <w:tab/>
          </w:r>
          <w:r>
            <w:rPr>
              <w:b/>
              <w:i/>
              <w:color w:val="3366FF"/>
            </w:rPr>
            <w:tab/>
          </w:r>
          <w:r>
            <w:rPr>
              <w:b/>
              <w:i/>
              <w:color w:val="3366FF"/>
            </w:rPr>
            <w:tab/>
          </w:r>
          <w:r>
            <w:rPr>
              <w:b/>
              <w:i/>
              <w:color w:val="3366FF"/>
            </w:rPr>
            <w:tab/>
          </w:r>
          <w:r>
            <w:rPr>
              <w:b/>
              <w:i/>
              <w:color w:val="3366FF"/>
            </w:rPr>
            <w:tab/>
          </w:r>
          <w:r>
            <w:rPr>
              <w:b/>
              <w:i/>
              <w:color w:val="3366FF"/>
            </w:rPr>
            <w:tab/>
          </w:r>
          <w:r>
            <w:rPr>
              <w:b/>
              <w:i/>
              <w:color w:val="3366FF"/>
            </w:rPr>
            <w:tab/>
          </w:r>
          <w:r>
            <w:rPr>
              <w:b/>
              <w:i/>
              <w:color w:val="3366FF"/>
            </w:rPr>
            <w:tab/>
            <w:t>13</w:t>
          </w:r>
          <w:r w:rsidRPr="002403A8">
            <w:rPr>
              <w:b/>
              <w:i/>
              <w:color w:val="3366FF"/>
            </w:rPr>
            <w:t>.5</w:t>
          </w:r>
        </w:p>
        <w:p w14:paraId="2063C734" w14:textId="77777777" w:rsidR="00576EEB" w:rsidRPr="002403A8" w:rsidRDefault="00576EEB" w:rsidP="00576EEB">
          <w:pPr>
            <w:spacing w:line="240" w:lineRule="auto"/>
            <w:contextualSpacing/>
            <w:rPr>
              <w:b/>
              <w:i/>
              <w:color w:val="3366FF"/>
            </w:rPr>
          </w:pPr>
        </w:p>
        <w:p w14:paraId="2EDDE59E" w14:textId="4A2DF9E8" w:rsidR="00576EEB" w:rsidRPr="002403A8" w:rsidRDefault="0022723B" w:rsidP="00576EEB">
          <w:pPr>
            <w:spacing w:line="240" w:lineRule="auto"/>
            <w:ind w:firstLine="720"/>
            <w:contextualSpacing/>
            <w:rPr>
              <w:b/>
              <w:i/>
              <w:color w:val="3366FF"/>
            </w:rPr>
          </w:pPr>
          <w:r>
            <w:rPr>
              <w:b/>
              <w:i/>
              <w:color w:val="3366FF"/>
            </w:rPr>
            <w:t>Semester 3</w:t>
          </w:r>
          <w:r w:rsidR="00576EEB" w:rsidRPr="002403A8">
            <w:rPr>
              <w:b/>
              <w:i/>
              <w:color w:val="3366FF"/>
            </w:rPr>
            <w:t>:</w:t>
          </w:r>
        </w:p>
        <w:p w14:paraId="11BE9C11" w14:textId="77777777" w:rsidR="00576EEB" w:rsidRPr="002403A8" w:rsidRDefault="00576EEB" w:rsidP="00576EEB">
          <w:pPr>
            <w:spacing w:line="240" w:lineRule="auto"/>
            <w:ind w:firstLine="720"/>
            <w:contextualSpacing/>
            <w:rPr>
              <w:b/>
              <w:i/>
              <w:color w:val="3366FF"/>
            </w:rPr>
          </w:pPr>
          <w:r>
            <w:rPr>
              <w:b/>
              <w:i/>
              <w:color w:val="3366FF"/>
            </w:rPr>
            <w:t>EMSP 2</w:t>
          </w:r>
          <w:r w:rsidRPr="002403A8">
            <w:rPr>
              <w:b/>
              <w:i/>
              <w:color w:val="3366FF"/>
            </w:rPr>
            <w:t>4</w:t>
          </w:r>
          <w:r>
            <w:rPr>
              <w:b/>
              <w:i/>
              <w:color w:val="3366FF"/>
            </w:rPr>
            <w:t>1</w:t>
          </w:r>
          <w:r w:rsidRPr="002403A8">
            <w:rPr>
              <w:b/>
              <w:i/>
              <w:color w:val="3366FF"/>
            </w:rPr>
            <w:t>2 Special Populations</w:t>
          </w:r>
          <w:r w:rsidRPr="002403A8">
            <w:rPr>
              <w:b/>
              <w:i/>
              <w:color w:val="3366FF"/>
            </w:rPr>
            <w:tab/>
          </w:r>
          <w:r w:rsidRPr="002403A8">
            <w:rPr>
              <w:b/>
              <w:i/>
              <w:color w:val="3366FF"/>
            </w:rPr>
            <w:tab/>
          </w:r>
          <w:r w:rsidRPr="002403A8">
            <w:rPr>
              <w:b/>
              <w:i/>
              <w:color w:val="3366FF"/>
            </w:rPr>
            <w:tab/>
          </w:r>
          <w:r w:rsidRPr="002403A8">
            <w:rPr>
              <w:b/>
              <w:i/>
              <w:color w:val="3366FF"/>
            </w:rPr>
            <w:tab/>
            <w:t>2</w:t>
          </w:r>
        </w:p>
        <w:p w14:paraId="5875FE75" w14:textId="77777777" w:rsidR="00576EEB" w:rsidRPr="002403A8" w:rsidRDefault="00576EEB" w:rsidP="00576EEB">
          <w:pPr>
            <w:spacing w:line="240" w:lineRule="auto"/>
            <w:ind w:firstLine="720"/>
            <w:contextualSpacing/>
            <w:rPr>
              <w:b/>
              <w:i/>
              <w:color w:val="3366FF"/>
            </w:rPr>
          </w:pPr>
          <w:r>
            <w:rPr>
              <w:b/>
              <w:i/>
              <w:color w:val="3366FF"/>
            </w:rPr>
            <w:t>EMSP 2424</w:t>
          </w:r>
          <w:r w:rsidRPr="002403A8">
            <w:rPr>
              <w:b/>
              <w:i/>
              <w:color w:val="3366FF"/>
            </w:rPr>
            <w:t xml:space="preserve"> Emergency Management</w:t>
          </w:r>
          <w:r w:rsidRPr="002403A8">
            <w:rPr>
              <w:b/>
              <w:i/>
              <w:color w:val="3366FF"/>
            </w:rPr>
            <w:tab/>
          </w:r>
          <w:r w:rsidRPr="002403A8">
            <w:rPr>
              <w:b/>
              <w:i/>
              <w:color w:val="3366FF"/>
            </w:rPr>
            <w:tab/>
          </w:r>
          <w:r w:rsidRPr="002403A8">
            <w:rPr>
              <w:b/>
              <w:i/>
              <w:color w:val="3366FF"/>
            </w:rPr>
            <w:tab/>
            <w:t>5</w:t>
          </w:r>
          <w:r w:rsidRPr="002403A8">
            <w:rPr>
              <w:b/>
              <w:i/>
              <w:color w:val="3366FF"/>
            </w:rPr>
            <w:tab/>
          </w:r>
          <w:r w:rsidRPr="002403A8">
            <w:rPr>
              <w:b/>
              <w:i/>
              <w:color w:val="3366FF"/>
            </w:rPr>
            <w:tab/>
          </w:r>
        </w:p>
        <w:p w14:paraId="41AFB6E1" w14:textId="41D187BD" w:rsidR="00576EEB" w:rsidRPr="002403A8" w:rsidRDefault="00576EEB" w:rsidP="00576EEB">
          <w:pPr>
            <w:spacing w:line="240" w:lineRule="auto"/>
            <w:ind w:firstLine="720"/>
            <w:contextualSpacing/>
            <w:rPr>
              <w:b/>
              <w:i/>
              <w:color w:val="3366FF"/>
            </w:rPr>
          </w:pPr>
          <w:r>
            <w:rPr>
              <w:b/>
              <w:i/>
              <w:color w:val="3366FF"/>
            </w:rPr>
            <w:t>EMSP 243</w:t>
          </w:r>
          <w:r w:rsidR="0022723B">
            <w:rPr>
              <w:b/>
              <w:i/>
              <w:color w:val="3366FF"/>
            </w:rPr>
            <w:t>1.5 Paramedic Clinical III (67</w:t>
          </w:r>
          <w:r w:rsidRPr="002403A8">
            <w:rPr>
              <w:b/>
              <w:i/>
              <w:color w:val="3366FF"/>
            </w:rPr>
            <w:t xml:space="preserve"> hours)</w:t>
          </w:r>
          <w:r w:rsidRPr="002403A8">
            <w:rPr>
              <w:b/>
              <w:i/>
              <w:color w:val="3366FF"/>
            </w:rPr>
            <w:tab/>
          </w:r>
          <w:r w:rsidRPr="002403A8">
            <w:rPr>
              <w:b/>
              <w:i/>
              <w:color w:val="3366FF"/>
            </w:rPr>
            <w:tab/>
            <w:t>1.5</w:t>
          </w:r>
          <w:r w:rsidRPr="002403A8">
            <w:rPr>
              <w:b/>
              <w:i/>
              <w:color w:val="3366FF"/>
            </w:rPr>
            <w:tab/>
          </w:r>
          <w:r w:rsidRPr="002403A8">
            <w:rPr>
              <w:b/>
              <w:i/>
              <w:color w:val="3366FF"/>
            </w:rPr>
            <w:tab/>
          </w:r>
        </w:p>
        <w:p w14:paraId="0D07B08E" w14:textId="33C45B1A" w:rsidR="00576EEB" w:rsidRPr="002403A8" w:rsidRDefault="00576EEB" w:rsidP="00576EEB">
          <w:pPr>
            <w:spacing w:line="240" w:lineRule="auto"/>
            <w:ind w:firstLine="720"/>
            <w:contextualSpacing/>
            <w:rPr>
              <w:b/>
              <w:i/>
              <w:color w:val="3366FF"/>
            </w:rPr>
          </w:pPr>
          <w:r>
            <w:rPr>
              <w:b/>
              <w:i/>
              <w:color w:val="3366FF"/>
            </w:rPr>
            <w:t>EMSP 244</w:t>
          </w:r>
          <w:r w:rsidR="0022723B">
            <w:rPr>
              <w:b/>
              <w:i/>
              <w:color w:val="3366FF"/>
            </w:rPr>
            <w:t>2 Field Experience III (9</w:t>
          </w:r>
          <w:r w:rsidRPr="002403A8">
            <w:rPr>
              <w:b/>
              <w:i/>
              <w:color w:val="3366FF"/>
            </w:rPr>
            <w:t>0 hours)</w:t>
          </w:r>
          <w:r w:rsidRPr="002403A8">
            <w:rPr>
              <w:b/>
              <w:i/>
              <w:color w:val="3366FF"/>
            </w:rPr>
            <w:tab/>
          </w:r>
          <w:r w:rsidRPr="002403A8">
            <w:rPr>
              <w:b/>
              <w:i/>
              <w:color w:val="3366FF"/>
            </w:rPr>
            <w:tab/>
            <w:t>2</w:t>
          </w:r>
          <w:r w:rsidRPr="002403A8">
            <w:rPr>
              <w:b/>
              <w:i/>
              <w:color w:val="3366FF"/>
            </w:rPr>
            <w:tab/>
          </w:r>
          <w:r w:rsidRPr="002403A8">
            <w:rPr>
              <w:b/>
              <w:i/>
              <w:color w:val="3366FF"/>
            </w:rPr>
            <w:tab/>
          </w:r>
        </w:p>
        <w:p w14:paraId="7B0CF0C1" w14:textId="665324B9" w:rsidR="00576EEB" w:rsidRPr="002403A8" w:rsidRDefault="00576EEB" w:rsidP="00576EEB">
          <w:pPr>
            <w:spacing w:line="240" w:lineRule="auto"/>
            <w:ind w:firstLine="720"/>
            <w:contextualSpacing/>
            <w:rPr>
              <w:b/>
              <w:i/>
              <w:color w:val="3366FF"/>
            </w:rPr>
          </w:pPr>
          <w:r>
            <w:rPr>
              <w:b/>
              <w:i/>
              <w:color w:val="3366FF"/>
            </w:rPr>
            <w:t>EMSP 24</w:t>
          </w:r>
          <w:r w:rsidRPr="002403A8">
            <w:rPr>
              <w:b/>
              <w:i/>
              <w:color w:val="3366FF"/>
            </w:rPr>
            <w:t>5</w:t>
          </w:r>
          <w:r>
            <w:rPr>
              <w:b/>
              <w:i/>
              <w:color w:val="3366FF"/>
            </w:rPr>
            <w:t>7</w:t>
          </w:r>
          <w:r w:rsidR="0022723B">
            <w:rPr>
              <w:b/>
              <w:i/>
              <w:color w:val="3366FF"/>
            </w:rPr>
            <w:t xml:space="preserve"> Field Internship (315</w:t>
          </w:r>
          <w:r w:rsidRPr="002403A8">
            <w:rPr>
              <w:b/>
              <w:i/>
              <w:color w:val="3366FF"/>
            </w:rPr>
            <w:t xml:space="preserve"> hours)</w:t>
          </w:r>
          <w:r w:rsidRPr="002403A8">
            <w:rPr>
              <w:b/>
              <w:i/>
              <w:color w:val="3366FF"/>
            </w:rPr>
            <w:tab/>
          </w:r>
          <w:r w:rsidRPr="002403A8">
            <w:rPr>
              <w:b/>
              <w:i/>
              <w:color w:val="3366FF"/>
            </w:rPr>
            <w:tab/>
          </w:r>
          <w:r w:rsidRPr="002403A8">
            <w:rPr>
              <w:b/>
              <w:i/>
              <w:color w:val="3366FF"/>
            </w:rPr>
            <w:tab/>
          </w:r>
          <w:r w:rsidRPr="002403A8">
            <w:rPr>
              <w:b/>
              <w:i/>
              <w:color w:val="3366FF"/>
              <w:u w:val="single"/>
            </w:rPr>
            <w:t>5</w:t>
          </w:r>
          <w:r w:rsidRPr="002403A8">
            <w:rPr>
              <w:b/>
              <w:i/>
              <w:color w:val="3366FF"/>
            </w:rPr>
            <w:tab/>
          </w:r>
          <w:r w:rsidRPr="002403A8">
            <w:rPr>
              <w:b/>
              <w:i/>
              <w:color w:val="3366FF"/>
            </w:rPr>
            <w:tab/>
          </w:r>
        </w:p>
        <w:p w14:paraId="3A7D0CA8" w14:textId="1192280A" w:rsidR="00576EEB" w:rsidRDefault="0022723B" w:rsidP="00576EEB">
          <w:pPr>
            <w:spacing w:line="240" w:lineRule="auto"/>
            <w:contextualSpacing/>
            <w:rPr>
              <w:b/>
              <w:i/>
              <w:color w:val="3366FF"/>
            </w:rPr>
          </w:pPr>
          <w:r>
            <w:rPr>
              <w:b/>
              <w:i/>
              <w:color w:val="3366FF"/>
            </w:rPr>
            <w:tab/>
          </w:r>
          <w:r>
            <w:rPr>
              <w:b/>
              <w:i/>
              <w:color w:val="3366FF"/>
            </w:rPr>
            <w:tab/>
          </w:r>
          <w:r>
            <w:rPr>
              <w:b/>
              <w:i/>
              <w:color w:val="3366FF"/>
            </w:rPr>
            <w:tab/>
          </w:r>
          <w:r>
            <w:rPr>
              <w:b/>
              <w:i/>
              <w:color w:val="3366FF"/>
            </w:rPr>
            <w:tab/>
          </w:r>
          <w:r>
            <w:rPr>
              <w:b/>
              <w:i/>
              <w:color w:val="3366FF"/>
            </w:rPr>
            <w:tab/>
          </w:r>
          <w:r>
            <w:rPr>
              <w:b/>
              <w:i/>
              <w:color w:val="3366FF"/>
            </w:rPr>
            <w:tab/>
          </w:r>
          <w:r>
            <w:rPr>
              <w:b/>
              <w:i/>
              <w:color w:val="3366FF"/>
            </w:rPr>
            <w:tab/>
          </w:r>
          <w:r>
            <w:rPr>
              <w:b/>
              <w:i/>
              <w:color w:val="3366FF"/>
            </w:rPr>
            <w:tab/>
            <w:t>15</w:t>
          </w:r>
          <w:r w:rsidR="00576EEB" w:rsidRPr="002403A8">
            <w:rPr>
              <w:b/>
              <w:i/>
              <w:color w:val="3366FF"/>
            </w:rPr>
            <w:t>.5</w:t>
          </w:r>
        </w:p>
        <w:p w14:paraId="6A5B5C46" w14:textId="77777777" w:rsidR="00576EEB" w:rsidRDefault="00576EEB" w:rsidP="00576EEB">
          <w:pPr>
            <w:spacing w:line="240" w:lineRule="auto"/>
            <w:contextualSpacing/>
            <w:rPr>
              <w:b/>
              <w:i/>
              <w:color w:val="3366FF"/>
            </w:rPr>
          </w:pPr>
          <w:r>
            <w:rPr>
              <w:b/>
              <w:i/>
              <w:color w:val="3366FF"/>
            </w:rPr>
            <w:tab/>
          </w:r>
        </w:p>
        <w:p w14:paraId="4DEFE210" w14:textId="47F56ED6" w:rsidR="00576EEB" w:rsidRDefault="00576EEB" w:rsidP="00576EEB">
          <w:pPr>
            <w:spacing w:line="240" w:lineRule="auto"/>
            <w:ind w:firstLine="720"/>
            <w:contextualSpacing/>
            <w:rPr>
              <w:b/>
              <w:i/>
              <w:color w:val="3366FF"/>
            </w:rPr>
          </w:pPr>
          <w:r>
            <w:rPr>
              <w:b/>
              <w:i/>
              <w:color w:val="3366FF"/>
            </w:rPr>
            <w:t>Total Technical Certificate</w:t>
          </w:r>
          <w:r w:rsidR="0022723B">
            <w:rPr>
              <w:b/>
              <w:i/>
              <w:color w:val="3366FF"/>
            </w:rPr>
            <w:t xml:space="preserve"> Credit Hours</w:t>
          </w:r>
          <w:r w:rsidR="0022723B">
            <w:rPr>
              <w:b/>
              <w:i/>
              <w:color w:val="3366FF"/>
            </w:rPr>
            <w:tab/>
          </w:r>
          <w:r w:rsidR="0022723B">
            <w:rPr>
              <w:b/>
              <w:i/>
              <w:color w:val="3366FF"/>
            </w:rPr>
            <w:tab/>
          </w:r>
          <w:r w:rsidR="0022723B">
            <w:rPr>
              <w:b/>
              <w:i/>
              <w:color w:val="3366FF"/>
            </w:rPr>
            <w:tab/>
            <w:t>50</w:t>
          </w:r>
          <w:r>
            <w:rPr>
              <w:b/>
              <w:i/>
              <w:color w:val="3366FF"/>
            </w:rPr>
            <w:t>.5</w:t>
          </w:r>
        </w:p>
        <w:p w14:paraId="06C06A97" w14:textId="77777777" w:rsidR="00576EEB" w:rsidRPr="002403A8" w:rsidRDefault="00576EEB" w:rsidP="00576EEB">
          <w:pPr>
            <w:spacing w:line="240" w:lineRule="auto"/>
            <w:contextualSpacing/>
            <w:rPr>
              <w:b/>
              <w:i/>
              <w:color w:val="3366FF"/>
            </w:rPr>
          </w:pPr>
        </w:p>
        <w:p w14:paraId="1EC5D01D" w14:textId="77777777" w:rsidR="00576EEB" w:rsidRDefault="00576EEB" w:rsidP="00576EEB">
          <w:pPr>
            <w:spacing w:line="240" w:lineRule="auto"/>
            <w:contextualSpacing/>
            <w:jc w:val="center"/>
            <w:rPr>
              <w:b/>
              <w:i/>
              <w:color w:val="3366FF"/>
            </w:rPr>
          </w:pPr>
        </w:p>
        <w:p w14:paraId="25CDB749" w14:textId="77777777" w:rsidR="00576EEB" w:rsidRPr="002403A8" w:rsidRDefault="00576EEB" w:rsidP="00576EEB">
          <w:pPr>
            <w:spacing w:line="240" w:lineRule="auto"/>
            <w:contextualSpacing/>
            <w:jc w:val="center"/>
            <w:rPr>
              <w:b/>
              <w:i/>
              <w:color w:val="3366FF"/>
            </w:rPr>
          </w:pPr>
          <w:r w:rsidRPr="002403A8">
            <w:rPr>
              <w:b/>
              <w:i/>
              <w:color w:val="3366FF"/>
            </w:rPr>
            <w:t>Paramedic AAS Degree Plan</w:t>
          </w:r>
        </w:p>
        <w:p w14:paraId="5FFD41AF" w14:textId="77777777" w:rsidR="00576EEB" w:rsidRPr="002403A8" w:rsidRDefault="00576EEB" w:rsidP="00576EEB">
          <w:pPr>
            <w:spacing w:line="240" w:lineRule="auto"/>
            <w:contextualSpacing/>
            <w:rPr>
              <w:b/>
              <w:i/>
              <w:color w:val="3366FF"/>
            </w:rPr>
          </w:pPr>
        </w:p>
        <w:p w14:paraId="11CDD26F" w14:textId="77777777" w:rsidR="00576EEB" w:rsidRPr="002403A8" w:rsidRDefault="00576EEB" w:rsidP="00576EEB">
          <w:pPr>
            <w:spacing w:line="240" w:lineRule="auto"/>
            <w:ind w:firstLine="720"/>
            <w:contextualSpacing/>
            <w:rPr>
              <w:b/>
              <w:i/>
              <w:color w:val="3366FF"/>
            </w:rPr>
          </w:pPr>
          <w:r w:rsidRPr="002403A8">
            <w:rPr>
              <w:b/>
              <w:i/>
              <w:color w:val="3366FF"/>
            </w:rPr>
            <w:t>Prerequisites:</w:t>
          </w:r>
        </w:p>
        <w:p w14:paraId="200EA978" w14:textId="77777777" w:rsidR="00576EEB" w:rsidRPr="002403A8" w:rsidRDefault="00576EEB" w:rsidP="00576EEB">
          <w:pPr>
            <w:spacing w:line="240" w:lineRule="auto"/>
            <w:ind w:firstLine="720"/>
            <w:contextualSpacing/>
            <w:rPr>
              <w:b/>
              <w:i/>
              <w:color w:val="3366FF"/>
            </w:rPr>
          </w:pPr>
          <w:r w:rsidRPr="002403A8">
            <w:rPr>
              <w:b/>
              <w:i/>
              <w:color w:val="3366FF"/>
            </w:rPr>
            <w:t>EMS 1051 Introduction to EMS</w:t>
          </w:r>
          <w:r w:rsidRPr="002403A8">
            <w:rPr>
              <w:b/>
              <w:i/>
              <w:color w:val="3366FF"/>
            </w:rPr>
            <w:tab/>
          </w:r>
          <w:r w:rsidRPr="002403A8">
            <w:rPr>
              <w:b/>
              <w:i/>
              <w:color w:val="3366FF"/>
            </w:rPr>
            <w:tab/>
          </w:r>
          <w:r w:rsidRPr="002403A8">
            <w:rPr>
              <w:b/>
              <w:i/>
              <w:color w:val="3366FF"/>
            </w:rPr>
            <w:tab/>
          </w:r>
          <w:r w:rsidRPr="002403A8">
            <w:rPr>
              <w:b/>
              <w:i/>
              <w:color w:val="3366FF"/>
            </w:rPr>
            <w:tab/>
            <w:t>1</w:t>
          </w:r>
        </w:p>
        <w:p w14:paraId="6D881C76" w14:textId="77777777" w:rsidR="00576EEB" w:rsidRPr="002403A8" w:rsidRDefault="00576EEB" w:rsidP="00576EEB">
          <w:pPr>
            <w:spacing w:line="240" w:lineRule="auto"/>
            <w:contextualSpacing/>
            <w:rPr>
              <w:b/>
              <w:i/>
              <w:color w:val="3366FF"/>
            </w:rPr>
          </w:pPr>
        </w:p>
        <w:p w14:paraId="19B8B9BB" w14:textId="77777777" w:rsidR="00576EEB" w:rsidRPr="002403A8" w:rsidRDefault="00576EEB" w:rsidP="00576EEB">
          <w:pPr>
            <w:spacing w:line="240" w:lineRule="auto"/>
            <w:ind w:firstLine="720"/>
            <w:contextualSpacing/>
            <w:rPr>
              <w:b/>
              <w:i/>
              <w:color w:val="3366FF"/>
            </w:rPr>
          </w:pPr>
          <w:r w:rsidRPr="002403A8">
            <w:rPr>
              <w:b/>
              <w:i/>
              <w:color w:val="3366FF"/>
            </w:rPr>
            <w:t>Semester 1:</w:t>
          </w:r>
          <w:r w:rsidRPr="002403A8">
            <w:rPr>
              <w:b/>
              <w:i/>
              <w:color w:val="3366FF"/>
            </w:rPr>
            <w:tab/>
          </w:r>
          <w:r w:rsidRPr="002403A8">
            <w:rPr>
              <w:b/>
              <w:i/>
              <w:color w:val="3366FF"/>
            </w:rPr>
            <w:tab/>
          </w:r>
          <w:r w:rsidRPr="002403A8">
            <w:rPr>
              <w:b/>
              <w:i/>
              <w:color w:val="3366FF"/>
            </w:rPr>
            <w:tab/>
          </w:r>
          <w:r w:rsidRPr="002403A8">
            <w:rPr>
              <w:b/>
              <w:i/>
              <w:color w:val="3366FF"/>
            </w:rPr>
            <w:tab/>
          </w:r>
          <w:r w:rsidRPr="002403A8">
            <w:rPr>
              <w:b/>
              <w:i/>
              <w:color w:val="3366FF"/>
            </w:rPr>
            <w:tab/>
          </w:r>
          <w:r w:rsidRPr="002403A8">
            <w:rPr>
              <w:b/>
              <w:i/>
              <w:color w:val="3366FF"/>
            </w:rPr>
            <w:tab/>
          </w:r>
          <w:r w:rsidRPr="002403A8">
            <w:rPr>
              <w:b/>
              <w:i/>
              <w:color w:val="3366FF"/>
            </w:rPr>
            <w:tab/>
          </w:r>
          <w:r w:rsidRPr="002403A8">
            <w:rPr>
              <w:b/>
              <w:i/>
              <w:color w:val="3366FF"/>
            </w:rPr>
            <w:tab/>
          </w:r>
          <w:r w:rsidRPr="002403A8">
            <w:rPr>
              <w:b/>
              <w:i/>
              <w:color w:val="3366FF"/>
            </w:rPr>
            <w:tab/>
          </w:r>
        </w:p>
        <w:p w14:paraId="5EB9ECE9" w14:textId="77777777" w:rsidR="00576EEB" w:rsidRPr="002403A8" w:rsidRDefault="00576EEB" w:rsidP="00576EEB">
          <w:pPr>
            <w:spacing w:line="240" w:lineRule="auto"/>
            <w:ind w:firstLine="720"/>
            <w:contextualSpacing/>
            <w:rPr>
              <w:b/>
              <w:i/>
              <w:color w:val="3366FF"/>
            </w:rPr>
          </w:pPr>
          <w:r w:rsidRPr="002403A8">
            <w:rPr>
              <w:b/>
              <w:i/>
              <w:color w:val="3366FF"/>
            </w:rPr>
            <w:t>English Comp I</w:t>
          </w:r>
          <w:r w:rsidRPr="002403A8">
            <w:rPr>
              <w:b/>
              <w:i/>
              <w:color w:val="3366FF"/>
            </w:rPr>
            <w:tab/>
          </w:r>
          <w:r w:rsidRPr="002403A8">
            <w:rPr>
              <w:b/>
              <w:i/>
              <w:color w:val="3366FF"/>
            </w:rPr>
            <w:tab/>
          </w:r>
          <w:r w:rsidRPr="002403A8">
            <w:rPr>
              <w:b/>
              <w:i/>
              <w:color w:val="3366FF"/>
            </w:rPr>
            <w:tab/>
          </w:r>
          <w:r w:rsidRPr="002403A8">
            <w:rPr>
              <w:b/>
              <w:i/>
              <w:color w:val="3366FF"/>
            </w:rPr>
            <w:tab/>
          </w:r>
          <w:r w:rsidRPr="002403A8">
            <w:rPr>
              <w:b/>
              <w:i/>
              <w:color w:val="3366FF"/>
            </w:rPr>
            <w:tab/>
          </w:r>
          <w:r w:rsidRPr="002403A8">
            <w:rPr>
              <w:b/>
              <w:i/>
              <w:color w:val="3366FF"/>
            </w:rPr>
            <w:tab/>
            <w:t>3</w:t>
          </w:r>
        </w:p>
        <w:p w14:paraId="1DC28668" w14:textId="77777777" w:rsidR="00576EEB" w:rsidRPr="002403A8" w:rsidRDefault="00576EEB" w:rsidP="00576EEB">
          <w:pPr>
            <w:spacing w:line="240" w:lineRule="auto"/>
            <w:ind w:firstLine="720"/>
            <w:contextualSpacing/>
            <w:rPr>
              <w:b/>
              <w:i/>
              <w:color w:val="3366FF"/>
            </w:rPr>
          </w:pPr>
          <w:r>
            <w:rPr>
              <w:b/>
              <w:i/>
              <w:color w:val="3366FF"/>
            </w:rPr>
            <w:t>College Algebra</w:t>
          </w:r>
          <w:r>
            <w:rPr>
              <w:b/>
              <w:i/>
              <w:color w:val="3366FF"/>
            </w:rPr>
            <w:tab/>
          </w:r>
          <w:r>
            <w:rPr>
              <w:b/>
              <w:i/>
              <w:color w:val="3366FF"/>
            </w:rPr>
            <w:tab/>
          </w:r>
          <w:r>
            <w:rPr>
              <w:b/>
              <w:i/>
              <w:color w:val="3366FF"/>
            </w:rPr>
            <w:tab/>
          </w:r>
          <w:r>
            <w:rPr>
              <w:b/>
              <w:i/>
              <w:color w:val="3366FF"/>
            </w:rPr>
            <w:tab/>
          </w:r>
          <w:r>
            <w:rPr>
              <w:b/>
              <w:i/>
              <w:color w:val="3366FF"/>
            </w:rPr>
            <w:tab/>
          </w:r>
          <w:r w:rsidRPr="002403A8">
            <w:rPr>
              <w:b/>
              <w:i/>
              <w:color w:val="3366FF"/>
            </w:rPr>
            <w:t>3</w:t>
          </w:r>
        </w:p>
        <w:p w14:paraId="4AAAFC80" w14:textId="77777777" w:rsidR="00576EEB" w:rsidRPr="002403A8" w:rsidRDefault="00576EEB" w:rsidP="00576EEB">
          <w:pPr>
            <w:spacing w:line="240" w:lineRule="auto"/>
            <w:ind w:firstLine="720"/>
            <w:contextualSpacing/>
            <w:rPr>
              <w:b/>
              <w:i/>
              <w:color w:val="3366FF"/>
            </w:rPr>
          </w:pPr>
          <w:r>
            <w:rPr>
              <w:b/>
              <w:i/>
              <w:color w:val="3366FF"/>
            </w:rPr>
            <w:t>Oral Com Gen Ed</w:t>
          </w:r>
          <w:r>
            <w:rPr>
              <w:b/>
              <w:i/>
              <w:color w:val="3366FF"/>
            </w:rPr>
            <w:tab/>
          </w:r>
          <w:r>
            <w:rPr>
              <w:b/>
              <w:i/>
              <w:color w:val="3366FF"/>
            </w:rPr>
            <w:tab/>
          </w:r>
          <w:r>
            <w:rPr>
              <w:b/>
              <w:i/>
              <w:color w:val="3366FF"/>
            </w:rPr>
            <w:tab/>
          </w:r>
          <w:r>
            <w:rPr>
              <w:b/>
              <w:i/>
              <w:color w:val="3366FF"/>
            </w:rPr>
            <w:tab/>
          </w:r>
          <w:r>
            <w:rPr>
              <w:b/>
              <w:i/>
              <w:color w:val="3366FF"/>
            </w:rPr>
            <w:tab/>
          </w:r>
          <w:r w:rsidRPr="002403A8">
            <w:rPr>
              <w:b/>
              <w:i/>
              <w:color w:val="3366FF"/>
            </w:rPr>
            <w:t>3</w:t>
          </w:r>
        </w:p>
        <w:p w14:paraId="1CA5A799" w14:textId="77777777" w:rsidR="00576EEB" w:rsidRPr="002403A8" w:rsidRDefault="00576EEB" w:rsidP="00576EEB">
          <w:pPr>
            <w:spacing w:line="240" w:lineRule="auto"/>
            <w:ind w:firstLine="720"/>
            <w:contextualSpacing/>
            <w:rPr>
              <w:b/>
              <w:i/>
              <w:color w:val="3366FF"/>
            </w:rPr>
          </w:pPr>
          <w:r w:rsidRPr="002403A8">
            <w:rPr>
              <w:b/>
              <w:i/>
              <w:color w:val="3366FF"/>
            </w:rPr>
            <w:t>History Gen Ed</w:t>
          </w:r>
          <w:r w:rsidRPr="002403A8">
            <w:rPr>
              <w:b/>
              <w:i/>
              <w:color w:val="3366FF"/>
            </w:rPr>
            <w:tab/>
          </w:r>
          <w:r w:rsidRPr="002403A8">
            <w:rPr>
              <w:b/>
              <w:i/>
              <w:color w:val="3366FF"/>
            </w:rPr>
            <w:tab/>
          </w:r>
          <w:r w:rsidRPr="002403A8">
            <w:rPr>
              <w:b/>
              <w:i/>
              <w:color w:val="3366FF"/>
            </w:rPr>
            <w:tab/>
          </w:r>
          <w:r w:rsidRPr="002403A8">
            <w:rPr>
              <w:b/>
              <w:i/>
              <w:color w:val="3366FF"/>
            </w:rPr>
            <w:tab/>
          </w:r>
          <w:r w:rsidRPr="002403A8">
            <w:rPr>
              <w:b/>
              <w:i/>
              <w:color w:val="3366FF"/>
            </w:rPr>
            <w:tab/>
          </w:r>
          <w:r w:rsidRPr="002403A8">
            <w:rPr>
              <w:b/>
              <w:i/>
              <w:color w:val="3366FF"/>
            </w:rPr>
            <w:tab/>
            <w:t>3</w:t>
          </w:r>
        </w:p>
        <w:p w14:paraId="1A1B5E0B" w14:textId="77777777" w:rsidR="00576EEB" w:rsidRPr="002403A8" w:rsidRDefault="00576EEB" w:rsidP="00576EEB">
          <w:pPr>
            <w:spacing w:line="240" w:lineRule="auto"/>
            <w:ind w:firstLine="720"/>
            <w:contextualSpacing/>
            <w:rPr>
              <w:b/>
              <w:i/>
              <w:color w:val="3366FF"/>
            </w:rPr>
          </w:pPr>
          <w:r w:rsidRPr="002403A8">
            <w:rPr>
              <w:b/>
              <w:i/>
              <w:color w:val="3366FF"/>
            </w:rPr>
            <w:t>*Anatomy &amp; Physiology I</w:t>
          </w:r>
          <w:r w:rsidRPr="002403A8">
            <w:rPr>
              <w:b/>
              <w:i/>
              <w:color w:val="3366FF"/>
            </w:rPr>
            <w:tab/>
          </w:r>
          <w:r w:rsidRPr="002403A8">
            <w:rPr>
              <w:b/>
              <w:i/>
              <w:color w:val="3366FF"/>
            </w:rPr>
            <w:tab/>
          </w:r>
          <w:r w:rsidRPr="002403A8">
            <w:rPr>
              <w:b/>
              <w:i/>
              <w:color w:val="3366FF"/>
            </w:rPr>
            <w:tab/>
          </w:r>
          <w:r w:rsidRPr="002403A8">
            <w:rPr>
              <w:b/>
              <w:i/>
              <w:color w:val="3366FF"/>
            </w:rPr>
            <w:tab/>
          </w:r>
          <w:r w:rsidRPr="002403A8">
            <w:rPr>
              <w:b/>
              <w:i/>
              <w:color w:val="3366FF"/>
              <w:u w:val="single"/>
            </w:rPr>
            <w:t>4</w:t>
          </w:r>
        </w:p>
        <w:p w14:paraId="26F38E16" w14:textId="77777777" w:rsidR="00576EEB" w:rsidRPr="002403A8" w:rsidRDefault="00576EEB" w:rsidP="00576EEB">
          <w:pPr>
            <w:spacing w:line="240" w:lineRule="auto"/>
            <w:contextualSpacing/>
            <w:rPr>
              <w:b/>
              <w:i/>
              <w:color w:val="3366FF"/>
            </w:rPr>
          </w:pPr>
          <w:r w:rsidRPr="002403A8">
            <w:rPr>
              <w:b/>
              <w:i/>
              <w:color w:val="3366FF"/>
            </w:rPr>
            <w:tab/>
          </w:r>
          <w:r w:rsidRPr="002403A8">
            <w:rPr>
              <w:b/>
              <w:i/>
              <w:color w:val="3366FF"/>
            </w:rPr>
            <w:tab/>
          </w:r>
          <w:r w:rsidRPr="002403A8">
            <w:rPr>
              <w:b/>
              <w:i/>
              <w:color w:val="3366FF"/>
            </w:rPr>
            <w:tab/>
          </w:r>
          <w:r w:rsidRPr="002403A8">
            <w:rPr>
              <w:b/>
              <w:i/>
              <w:color w:val="3366FF"/>
            </w:rPr>
            <w:tab/>
          </w:r>
          <w:r w:rsidRPr="002403A8">
            <w:rPr>
              <w:b/>
              <w:i/>
              <w:color w:val="3366FF"/>
            </w:rPr>
            <w:tab/>
          </w:r>
          <w:r w:rsidRPr="002403A8">
            <w:rPr>
              <w:b/>
              <w:i/>
              <w:color w:val="3366FF"/>
            </w:rPr>
            <w:tab/>
          </w:r>
          <w:r w:rsidRPr="002403A8">
            <w:rPr>
              <w:b/>
              <w:i/>
              <w:color w:val="3366FF"/>
            </w:rPr>
            <w:tab/>
          </w:r>
          <w:r w:rsidRPr="002403A8">
            <w:rPr>
              <w:b/>
              <w:i/>
              <w:color w:val="3366FF"/>
            </w:rPr>
            <w:tab/>
            <w:t>16</w:t>
          </w:r>
        </w:p>
        <w:p w14:paraId="689E9D68" w14:textId="77777777" w:rsidR="00576EEB" w:rsidRPr="002403A8" w:rsidRDefault="00576EEB" w:rsidP="00576EEB">
          <w:pPr>
            <w:spacing w:line="240" w:lineRule="auto"/>
            <w:ind w:firstLine="720"/>
            <w:contextualSpacing/>
            <w:rPr>
              <w:b/>
              <w:i/>
              <w:color w:val="3366FF"/>
            </w:rPr>
          </w:pPr>
          <w:r w:rsidRPr="002403A8">
            <w:rPr>
              <w:b/>
              <w:i/>
              <w:color w:val="3366FF"/>
            </w:rPr>
            <w:t>Semester 2:</w:t>
          </w:r>
        </w:p>
        <w:p w14:paraId="2809A08F" w14:textId="77777777" w:rsidR="00576EEB" w:rsidRPr="002403A8" w:rsidRDefault="00576EEB" w:rsidP="00576EEB">
          <w:pPr>
            <w:spacing w:line="240" w:lineRule="auto"/>
            <w:ind w:firstLine="720"/>
            <w:contextualSpacing/>
            <w:rPr>
              <w:b/>
              <w:i/>
              <w:color w:val="3366FF"/>
            </w:rPr>
          </w:pPr>
          <w:r>
            <w:rPr>
              <w:b/>
              <w:i/>
              <w:color w:val="3366FF"/>
            </w:rPr>
            <w:t>Anatomy &amp; Physiology I</w:t>
          </w:r>
          <w:r>
            <w:rPr>
              <w:b/>
              <w:i/>
              <w:color w:val="3366FF"/>
            </w:rPr>
            <w:tab/>
          </w:r>
          <w:r>
            <w:rPr>
              <w:b/>
              <w:i/>
              <w:color w:val="3366FF"/>
            </w:rPr>
            <w:tab/>
          </w:r>
          <w:r>
            <w:rPr>
              <w:b/>
              <w:i/>
              <w:color w:val="3366FF"/>
            </w:rPr>
            <w:tab/>
          </w:r>
          <w:r>
            <w:rPr>
              <w:b/>
              <w:i/>
              <w:color w:val="3366FF"/>
            </w:rPr>
            <w:tab/>
          </w:r>
          <w:r w:rsidRPr="002403A8">
            <w:rPr>
              <w:b/>
              <w:i/>
              <w:color w:val="3366FF"/>
            </w:rPr>
            <w:t>4</w:t>
          </w:r>
        </w:p>
        <w:p w14:paraId="14615881" w14:textId="77777777" w:rsidR="00576EEB" w:rsidRPr="002403A8" w:rsidRDefault="00576EEB" w:rsidP="00576EEB">
          <w:pPr>
            <w:spacing w:line="240" w:lineRule="auto"/>
            <w:ind w:firstLine="720"/>
            <w:contextualSpacing/>
            <w:rPr>
              <w:b/>
              <w:i/>
              <w:color w:val="3366FF"/>
            </w:rPr>
          </w:pPr>
          <w:r w:rsidRPr="002403A8">
            <w:rPr>
              <w:b/>
              <w:i/>
              <w:color w:val="3366FF"/>
            </w:rPr>
            <w:t>EM</w:t>
          </w:r>
          <w:r>
            <w:rPr>
              <w:b/>
              <w:i/>
              <w:color w:val="3366FF"/>
            </w:rPr>
            <w:t>SP 2222 Cardiac Dysrhythmias</w:t>
          </w:r>
          <w:r>
            <w:rPr>
              <w:b/>
              <w:i/>
              <w:color w:val="3366FF"/>
            </w:rPr>
            <w:tab/>
          </w:r>
          <w:r>
            <w:rPr>
              <w:b/>
              <w:i/>
              <w:color w:val="3366FF"/>
            </w:rPr>
            <w:tab/>
          </w:r>
          <w:r>
            <w:rPr>
              <w:b/>
              <w:i/>
              <w:color w:val="3366FF"/>
            </w:rPr>
            <w:tab/>
          </w:r>
          <w:r w:rsidRPr="002403A8">
            <w:rPr>
              <w:b/>
              <w:i/>
              <w:color w:val="3366FF"/>
            </w:rPr>
            <w:t>2</w:t>
          </w:r>
          <w:r w:rsidRPr="002403A8">
            <w:rPr>
              <w:b/>
              <w:i/>
              <w:color w:val="3366FF"/>
            </w:rPr>
            <w:tab/>
          </w:r>
          <w:r w:rsidRPr="002403A8">
            <w:rPr>
              <w:b/>
              <w:i/>
              <w:color w:val="3366FF"/>
            </w:rPr>
            <w:tab/>
          </w:r>
        </w:p>
        <w:p w14:paraId="758D1C6F" w14:textId="77777777" w:rsidR="00576EEB" w:rsidRPr="002403A8" w:rsidRDefault="00576EEB" w:rsidP="00576EEB">
          <w:pPr>
            <w:spacing w:line="240" w:lineRule="auto"/>
            <w:ind w:firstLine="720"/>
            <w:contextualSpacing/>
            <w:rPr>
              <w:b/>
              <w:i/>
              <w:color w:val="3366FF"/>
            </w:rPr>
          </w:pPr>
          <w:r w:rsidRPr="002403A8">
            <w:rPr>
              <w:b/>
              <w:i/>
              <w:color w:val="3366FF"/>
            </w:rPr>
            <w:lastRenderedPageBreak/>
            <w:t>EMSP 2233 Patient Assessment &amp;</w:t>
          </w:r>
          <w:r>
            <w:rPr>
              <w:b/>
              <w:i/>
              <w:color w:val="3366FF"/>
            </w:rPr>
            <w:t xml:space="preserve"> Airway </w:t>
          </w:r>
          <w:proofErr w:type="spellStart"/>
          <w:r>
            <w:rPr>
              <w:b/>
              <w:i/>
              <w:color w:val="3366FF"/>
            </w:rPr>
            <w:t>Mang</w:t>
          </w:r>
          <w:proofErr w:type="spellEnd"/>
          <w:r>
            <w:rPr>
              <w:b/>
              <w:i/>
              <w:color w:val="3366FF"/>
            </w:rPr>
            <w:tab/>
          </w:r>
          <w:r w:rsidRPr="002403A8">
            <w:rPr>
              <w:b/>
              <w:i/>
              <w:color w:val="3366FF"/>
            </w:rPr>
            <w:t>3</w:t>
          </w:r>
          <w:r w:rsidRPr="002403A8">
            <w:rPr>
              <w:b/>
              <w:i/>
              <w:color w:val="3366FF"/>
            </w:rPr>
            <w:tab/>
          </w:r>
          <w:r w:rsidRPr="002403A8">
            <w:rPr>
              <w:b/>
              <w:i/>
              <w:color w:val="3366FF"/>
            </w:rPr>
            <w:tab/>
          </w:r>
        </w:p>
        <w:p w14:paraId="4188CAC8" w14:textId="77777777" w:rsidR="00576EEB" w:rsidRPr="002403A8" w:rsidRDefault="00576EEB" w:rsidP="00576EEB">
          <w:pPr>
            <w:spacing w:line="240" w:lineRule="auto"/>
            <w:ind w:firstLine="720"/>
            <w:contextualSpacing/>
            <w:rPr>
              <w:b/>
              <w:i/>
              <w:color w:val="3366FF"/>
            </w:rPr>
          </w:pPr>
          <w:r w:rsidRPr="002403A8">
            <w:rPr>
              <w:b/>
              <w:i/>
              <w:color w:val="3366FF"/>
            </w:rPr>
            <w:t>EMS</w:t>
          </w:r>
          <w:r>
            <w:rPr>
              <w:b/>
              <w:i/>
              <w:color w:val="3366FF"/>
            </w:rPr>
            <w:t>P 2244 Medical Emergencies I</w:t>
          </w:r>
          <w:r>
            <w:rPr>
              <w:b/>
              <w:i/>
              <w:color w:val="3366FF"/>
            </w:rPr>
            <w:tab/>
          </w:r>
          <w:r>
            <w:rPr>
              <w:b/>
              <w:i/>
              <w:color w:val="3366FF"/>
            </w:rPr>
            <w:tab/>
          </w:r>
          <w:r>
            <w:rPr>
              <w:b/>
              <w:i/>
              <w:color w:val="3366FF"/>
            </w:rPr>
            <w:tab/>
          </w:r>
          <w:r w:rsidRPr="002403A8">
            <w:rPr>
              <w:b/>
              <w:i/>
              <w:color w:val="3366FF"/>
            </w:rPr>
            <w:t>4</w:t>
          </w:r>
          <w:r w:rsidRPr="002403A8">
            <w:rPr>
              <w:b/>
              <w:i/>
              <w:color w:val="3366FF"/>
            </w:rPr>
            <w:tab/>
          </w:r>
          <w:r w:rsidRPr="002403A8">
            <w:rPr>
              <w:b/>
              <w:i/>
              <w:color w:val="3366FF"/>
            </w:rPr>
            <w:tab/>
          </w:r>
          <w:r w:rsidRPr="002403A8">
            <w:rPr>
              <w:b/>
              <w:i/>
              <w:color w:val="3366FF"/>
            </w:rPr>
            <w:tab/>
          </w:r>
        </w:p>
        <w:p w14:paraId="37D82942" w14:textId="77777777" w:rsidR="00576EEB" w:rsidRPr="002403A8" w:rsidRDefault="00576EEB" w:rsidP="00576EEB">
          <w:pPr>
            <w:spacing w:line="240" w:lineRule="auto"/>
            <w:ind w:firstLine="720"/>
            <w:contextualSpacing/>
            <w:rPr>
              <w:b/>
              <w:i/>
              <w:color w:val="3366FF"/>
              <w:u w:val="single"/>
            </w:rPr>
          </w:pPr>
          <w:r w:rsidRPr="002403A8">
            <w:rPr>
              <w:b/>
              <w:i/>
              <w:color w:val="3366FF"/>
            </w:rPr>
            <w:t>EMSP 2252 Paramedic Clinical I (120 hours)</w:t>
          </w:r>
          <w:r w:rsidRPr="002403A8">
            <w:rPr>
              <w:b/>
              <w:i/>
              <w:color w:val="3366FF"/>
            </w:rPr>
            <w:tab/>
          </w:r>
          <w:r w:rsidRPr="002403A8">
            <w:rPr>
              <w:b/>
              <w:i/>
              <w:color w:val="3366FF"/>
            </w:rPr>
            <w:tab/>
            <w:t>2</w:t>
          </w:r>
          <w:r w:rsidRPr="002403A8">
            <w:rPr>
              <w:b/>
              <w:i/>
              <w:color w:val="3366FF"/>
            </w:rPr>
            <w:tab/>
          </w:r>
          <w:r w:rsidRPr="002403A8">
            <w:rPr>
              <w:b/>
              <w:i/>
              <w:color w:val="3366FF"/>
            </w:rPr>
            <w:tab/>
          </w:r>
        </w:p>
        <w:p w14:paraId="7AB39134" w14:textId="77777777" w:rsidR="00576EEB" w:rsidRPr="002403A8" w:rsidRDefault="00576EEB" w:rsidP="00576EEB">
          <w:pPr>
            <w:spacing w:line="240" w:lineRule="auto"/>
            <w:ind w:firstLine="720"/>
            <w:contextualSpacing/>
            <w:rPr>
              <w:b/>
              <w:i/>
              <w:color w:val="3366FF"/>
              <w:u w:val="single"/>
            </w:rPr>
          </w:pPr>
          <w:r w:rsidRPr="002403A8">
            <w:rPr>
              <w:b/>
              <w:i/>
              <w:color w:val="3366FF"/>
            </w:rPr>
            <w:t>EMSP 2261.5 Field Experience I (90 hours)</w:t>
          </w:r>
          <w:r w:rsidRPr="002403A8">
            <w:rPr>
              <w:b/>
              <w:i/>
              <w:color w:val="3366FF"/>
            </w:rPr>
            <w:tab/>
          </w:r>
          <w:r w:rsidRPr="002403A8">
            <w:rPr>
              <w:b/>
              <w:i/>
              <w:color w:val="3366FF"/>
            </w:rPr>
            <w:tab/>
          </w:r>
          <w:r w:rsidRPr="002403A8">
            <w:rPr>
              <w:b/>
              <w:i/>
              <w:color w:val="3366FF"/>
              <w:u w:val="single"/>
            </w:rPr>
            <w:t>1.5</w:t>
          </w:r>
        </w:p>
        <w:p w14:paraId="55D67BFD" w14:textId="77777777" w:rsidR="00576EEB" w:rsidRPr="002403A8" w:rsidRDefault="00576EEB" w:rsidP="00576EEB">
          <w:pPr>
            <w:spacing w:line="240" w:lineRule="auto"/>
            <w:contextualSpacing/>
            <w:rPr>
              <w:b/>
              <w:i/>
              <w:color w:val="3366FF"/>
            </w:rPr>
          </w:pPr>
          <w:r w:rsidRPr="002403A8">
            <w:rPr>
              <w:b/>
              <w:i/>
              <w:color w:val="3366FF"/>
            </w:rPr>
            <w:tab/>
          </w:r>
          <w:r w:rsidRPr="002403A8">
            <w:rPr>
              <w:b/>
              <w:i/>
              <w:color w:val="3366FF"/>
            </w:rPr>
            <w:tab/>
          </w:r>
          <w:r w:rsidRPr="002403A8">
            <w:rPr>
              <w:b/>
              <w:i/>
              <w:color w:val="3366FF"/>
            </w:rPr>
            <w:tab/>
          </w:r>
          <w:r w:rsidRPr="002403A8">
            <w:rPr>
              <w:b/>
              <w:i/>
              <w:color w:val="3366FF"/>
            </w:rPr>
            <w:tab/>
          </w:r>
          <w:r w:rsidRPr="002403A8">
            <w:rPr>
              <w:b/>
              <w:i/>
              <w:color w:val="3366FF"/>
            </w:rPr>
            <w:tab/>
          </w:r>
          <w:r w:rsidRPr="002403A8">
            <w:rPr>
              <w:b/>
              <w:i/>
              <w:color w:val="3366FF"/>
            </w:rPr>
            <w:tab/>
          </w:r>
          <w:r w:rsidRPr="002403A8">
            <w:rPr>
              <w:b/>
              <w:i/>
              <w:color w:val="3366FF"/>
            </w:rPr>
            <w:tab/>
          </w:r>
          <w:r w:rsidRPr="002403A8">
            <w:rPr>
              <w:b/>
              <w:i/>
              <w:color w:val="3366FF"/>
            </w:rPr>
            <w:tab/>
            <w:t>16.5</w:t>
          </w:r>
        </w:p>
        <w:p w14:paraId="205F7BBE" w14:textId="77777777" w:rsidR="00576EEB" w:rsidRPr="002403A8" w:rsidRDefault="00576EEB" w:rsidP="00576EEB">
          <w:pPr>
            <w:spacing w:line="240" w:lineRule="auto"/>
            <w:ind w:firstLine="720"/>
            <w:contextualSpacing/>
            <w:rPr>
              <w:b/>
              <w:i/>
              <w:color w:val="3366FF"/>
            </w:rPr>
          </w:pPr>
          <w:r w:rsidRPr="002403A8">
            <w:rPr>
              <w:b/>
              <w:i/>
              <w:color w:val="3366FF"/>
            </w:rPr>
            <w:t>Semester 3:</w:t>
          </w:r>
        </w:p>
        <w:p w14:paraId="0A1AF1E8" w14:textId="77777777" w:rsidR="00576EEB" w:rsidRPr="002403A8" w:rsidRDefault="00576EEB" w:rsidP="00576EEB">
          <w:pPr>
            <w:spacing w:line="240" w:lineRule="auto"/>
            <w:ind w:firstLine="720"/>
            <w:contextualSpacing/>
            <w:rPr>
              <w:b/>
              <w:i/>
              <w:color w:val="3366FF"/>
            </w:rPr>
          </w:pPr>
          <w:r w:rsidRPr="002403A8">
            <w:rPr>
              <w:b/>
              <w:i/>
              <w:color w:val="3366FF"/>
            </w:rPr>
            <w:t>English Comp II</w:t>
          </w:r>
          <w:r w:rsidRPr="002403A8">
            <w:rPr>
              <w:b/>
              <w:i/>
              <w:color w:val="3366FF"/>
            </w:rPr>
            <w:tab/>
          </w:r>
          <w:r w:rsidRPr="002403A8">
            <w:rPr>
              <w:b/>
              <w:i/>
              <w:color w:val="3366FF"/>
            </w:rPr>
            <w:tab/>
          </w:r>
          <w:r w:rsidRPr="002403A8">
            <w:rPr>
              <w:b/>
              <w:i/>
              <w:color w:val="3366FF"/>
            </w:rPr>
            <w:tab/>
          </w:r>
          <w:r w:rsidRPr="002403A8">
            <w:rPr>
              <w:b/>
              <w:i/>
              <w:color w:val="3366FF"/>
            </w:rPr>
            <w:tab/>
          </w:r>
          <w:r w:rsidRPr="002403A8">
            <w:rPr>
              <w:b/>
              <w:i/>
              <w:color w:val="3366FF"/>
            </w:rPr>
            <w:tab/>
          </w:r>
          <w:r w:rsidRPr="002403A8">
            <w:rPr>
              <w:b/>
              <w:i/>
              <w:color w:val="3366FF"/>
            </w:rPr>
            <w:tab/>
            <w:t>3</w:t>
          </w:r>
        </w:p>
        <w:p w14:paraId="46BF0881" w14:textId="77777777" w:rsidR="00576EEB" w:rsidRPr="002403A8" w:rsidRDefault="00576EEB" w:rsidP="00576EEB">
          <w:pPr>
            <w:spacing w:line="240" w:lineRule="auto"/>
            <w:ind w:firstLine="720"/>
            <w:contextualSpacing/>
            <w:rPr>
              <w:b/>
              <w:i/>
              <w:color w:val="3366FF"/>
            </w:rPr>
          </w:pPr>
          <w:r w:rsidRPr="002403A8">
            <w:rPr>
              <w:b/>
              <w:i/>
              <w:color w:val="3366FF"/>
            </w:rPr>
            <w:t>EMSP 2314 Medical Emergencies II</w:t>
          </w:r>
          <w:r w:rsidRPr="002403A8">
            <w:rPr>
              <w:b/>
              <w:i/>
              <w:color w:val="3366FF"/>
            </w:rPr>
            <w:tab/>
          </w:r>
          <w:r w:rsidRPr="002403A8">
            <w:rPr>
              <w:b/>
              <w:i/>
              <w:color w:val="3366FF"/>
            </w:rPr>
            <w:tab/>
          </w:r>
          <w:r w:rsidRPr="002403A8">
            <w:rPr>
              <w:b/>
              <w:i/>
              <w:color w:val="3366FF"/>
            </w:rPr>
            <w:tab/>
            <w:t>4</w:t>
          </w:r>
          <w:r w:rsidRPr="002403A8">
            <w:rPr>
              <w:b/>
              <w:i/>
              <w:color w:val="3366FF"/>
            </w:rPr>
            <w:tab/>
          </w:r>
          <w:r w:rsidRPr="002403A8">
            <w:rPr>
              <w:b/>
              <w:i/>
              <w:color w:val="3366FF"/>
            </w:rPr>
            <w:tab/>
          </w:r>
        </w:p>
        <w:p w14:paraId="29B611AF" w14:textId="77777777" w:rsidR="00576EEB" w:rsidRPr="002403A8" w:rsidRDefault="00576EEB" w:rsidP="00576EEB">
          <w:pPr>
            <w:spacing w:line="240" w:lineRule="auto"/>
            <w:ind w:firstLine="720"/>
            <w:contextualSpacing/>
            <w:rPr>
              <w:b/>
              <w:i/>
              <w:color w:val="3366FF"/>
            </w:rPr>
          </w:pPr>
          <w:r w:rsidRPr="002403A8">
            <w:rPr>
              <w:b/>
              <w:i/>
              <w:color w:val="3366FF"/>
            </w:rPr>
            <w:t>EMSP 2323 Traumatic Injuries</w:t>
          </w:r>
          <w:r w:rsidRPr="002403A8">
            <w:rPr>
              <w:b/>
              <w:i/>
              <w:color w:val="3366FF"/>
            </w:rPr>
            <w:tab/>
          </w:r>
          <w:r w:rsidRPr="002403A8">
            <w:rPr>
              <w:b/>
              <w:i/>
              <w:color w:val="3366FF"/>
            </w:rPr>
            <w:tab/>
          </w:r>
          <w:r w:rsidRPr="002403A8">
            <w:rPr>
              <w:b/>
              <w:i/>
              <w:color w:val="3366FF"/>
            </w:rPr>
            <w:tab/>
          </w:r>
          <w:r w:rsidRPr="002403A8">
            <w:rPr>
              <w:b/>
              <w:i/>
              <w:color w:val="3366FF"/>
            </w:rPr>
            <w:tab/>
            <w:t>3</w:t>
          </w:r>
          <w:r w:rsidRPr="002403A8">
            <w:rPr>
              <w:b/>
              <w:i/>
              <w:color w:val="3366FF"/>
            </w:rPr>
            <w:tab/>
          </w:r>
          <w:r w:rsidRPr="002403A8">
            <w:rPr>
              <w:b/>
              <w:i/>
              <w:color w:val="3366FF"/>
            </w:rPr>
            <w:tab/>
          </w:r>
        </w:p>
        <w:p w14:paraId="48D131BA" w14:textId="77777777" w:rsidR="00576EEB" w:rsidRPr="002403A8" w:rsidRDefault="00576EEB" w:rsidP="00576EEB">
          <w:pPr>
            <w:spacing w:line="240" w:lineRule="auto"/>
            <w:ind w:firstLine="720"/>
            <w:contextualSpacing/>
            <w:rPr>
              <w:b/>
              <w:i/>
              <w:color w:val="3366FF"/>
            </w:rPr>
          </w:pPr>
          <w:r w:rsidRPr="002403A8">
            <w:rPr>
              <w:b/>
              <w:i/>
              <w:color w:val="3366FF"/>
            </w:rPr>
            <w:t>EMS</w:t>
          </w:r>
          <w:r>
            <w:rPr>
              <w:b/>
              <w:i/>
              <w:color w:val="3366FF"/>
            </w:rPr>
            <w:t>P 2333 Shock &amp; Resuscitation</w:t>
          </w:r>
          <w:r>
            <w:rPr>
              <w:b/>
              <w:i/>
              <w:color w:val="3366FF"/>
            </w:rPr>
            <w:tab/>
          </w:r>
          <w:r>
            <w:rPr>
              <w:b/>
              <w:i/>
              <w:color w:val="3366FF"/>
            </w:rPr>
            <w:tab/>
          </w:r>
          <w:r>
            <w:rPr>
              <w:b/>
              <w:i/>
              <w:color w:val="3366FF"/>
            </w:rPr>
            <w:tab/>
          </w:r>
          <w:r w:rsidRPr="002403A8">
            <w:rPr>
              <w:b/>
              <w:i/>
              <w:color w:val="3366FF"/>
            </w:rPr>
            <w:t>3</w:t>
          </w:r>
          <w:r w:rsidRPr="002403A8">
            <w:rPr>
              <w:b/>
              <w:i/>
              <w:color w:val="3366FF"/>
            </w:rPr>
            <w:tab/>
          </w:r>
          <w:r w:rsidRPr="002403A8">
            <w:rPr>
              <w:b/>
              <w:i/>
              <w:color w:val="3366FF"/>
            </w:rPr>
            <w:tab/>
          </w:r>
          <w:r w:rsidRPr="002403A8">
            <w:rPr>
              <w:b/>
              <w:i/>
              <w:color w:val="3366FF"/>
            </w:rPr>
            <w:tab/>
          </w:r>
          <w:r w:rsidRPr="002403A8">
            <w:rPr>
              <w:b/>
              <w:i/>
              <w:color w:val="3366FF"/>
            </w:rPr>
            <w:tab/>
          </w:r>
        </w:p>
        <w:p w14:paraId="1C6D8D88" w14:textId="77777777" w:rsidR="00576EEB" w:rsidRPr="002403A8" w:rsidRDefault="00576EEB" w:rsidP="00576EEB">
          <w:pPr>
            <w:spacing w:line="240" w:lineRule="auto"/>
            <w:ind w:firstLine="720"/>
            <w:contextualSpacing/>
            <w:rPr>
              <w:b/>
              <w:i/>
              <w:color w:val="3366FF"/>
              <w:u w:val="single"/>
            </w:rPr>
          </w:pPr>
          <w:r w:rsidRPr="002403A8">
            <w:rPr>
              <w:b/>
              <w:i/>
              <w:color w:val="3366FF"/>
            </w:rPr>
            <w:t>EMSP 2352 Paramedic Clinical II (120 hours)</w:t>
          </w:r>
          <w:r w:rsidRPr="002403A8">
            <w:rPr>
              <w:b/>
              <w:i/>
              <w:color w:val="3366FF"/>
            </w:rPr>
            <w:tab/>
          </w:r>
          <w:r w:rsidRPr="002403A8">
            <w:rPr>
              <w:b/>
              <w:i/>
              <w:color w:val="3366FF"/>
            </w:rPr>
            <w:tab/>
            <w:t>2</w:t>
          </w:r>
          <w:r w:rsidRPr="002403A8">
            <w:rPr>
              <w:b/>
              <w:i/>
              <w:color w:val="3366FF"/>
            </w:rPr>
            <w:tab/>
          </w:r>
          <w:r w:rsidRPr="002403A8">
            <w:rPr>
              <w:b/>
              <w:i/>
              <w:color w:val="3366FF"/>
            </w:rPr>
            <w:tab/>
          </w:r>
        </w:p>
        <w:p w14:paraId="31DB4F88" w14:textId="77777777" w:rsidR="00576EEB" w:rsidRPr="002403A8" w:rsidRDefault="00576EEB" w:rsidP="00576EEB">
          <w:pPr>
            <w:spacing w:line="240" w:lineRule="auto"/>
            <w:ind w:firstLine="720"/>
            <w:contextualSpacing/>
            <w:rPr>
              <w:b/>
              <w:i/>
              <w:color w:val="3366FF"/>
            </w:rPr>
          </w:pPr>
          <w:r w:rsidRPr="002403A8">
            <w:rPr>
              <w:b/>
              <w:i/>
              <w:color w:val="3366FF"/>
            </w:rPr>
            <w:t>EMSP 2361.5 Field Experience II (90 hours)</w:t>
          </w:r>
          <w:r w:rsidRPr="002403A8">
            <w:rPr>
              <w:b/>
              <w:i/>
              <w:color w:val="3366FF"/>
            </w:rPr>
            <w:tab/>
          </w:r>
          <w:r w:rsidRPr="002403A8">
            <w:rPr>
              <w:b/>
              <w:i/>
              <w:color w:val="3366FF"/>
            </w:rPr>
            <w:tab/>
          </w:r>
          <w:r w:rsidRPr="002403A8">
            <w:rPr>
              <w:b/>
              <w:i/>
              <w:color w:val="3366FF"/>
              <w:u w:val="single"/>
            </w:rPr>
            <w:t>1.5</w:t>
          </w:r>
          <w:r w:rsidRPr="002403A8">
            <w:rPr>
              <w:b/>
              <w:i/>
              <w:color w:val="3366FF"/>
            </w:rPr>
            <w:tab/>
          </w:r>
          <w:r w:rsidRPr="002403A8">
            <w:rPr>
              <w:b/>
              <w:i/>
              <w:color w:val="3366FF"/>
            </w:rPr>
            <w:tab/>
          </w:r>
        </w:p>
        <w:p w14:paraId="632FA6E9" w14:textId="5402581E" w:rsidR="00576EEB" w:rsidRPr="002403A8" w:rsidRDefault="00576EEB" w:rsidP="00576EEB">
          <w:pPr>
            <w:spacing w:line="240" w:lineRule="auto"/>
            <w:contextualSpacing/>
            <w:rPr>
              <w:b/>
              <w:i/>
              <w:color w:val="3366FF"/>
            </w:rPr>
          </w:pPr>
          <w:r w:rsidRPr="002403A8">
            <w:rPr>
              <w:b/>
              <w:i/>
              <w:color w:val="3366FF"/>
            </w:rPr>
            <w:tab/>
          </w:r>
          <w:r w:rsidRPr="002403A8">
            <w:rPr>
              <w:b/>
              <w:i/>
              <w:color w:val="3366FF"/>
            </w:rPr>
            <w:tab/>
          </w:r>
          <w:r w:rsidRPr="002403A8">
            <w:rPr>
              <w:b/>
              <w:i/>
              <w:color w:val="3366FF"/>
            </w:rPr>
            <w:tab/>
          </w:r>
          <w:r w:rsidRPr="002403A8">
            <w:rPr>
              <w:b/>
              <w:i/>
              <w:color w:val="3366FF"/>
            </w:rPr>
            <w:tab/>
          </w:r>
          <w:r w:rsidRPr="002403A8">
            <w:rPr>
              <w:b/>
              <w:i/>
              <w:color w:val="3366FF"/>
            </w:rPr>
            <w:tab/>
          </w:r>
          <w:r w:rsidRPr="002403A8">
            <w:rPr>
              <w:b/>
              <w:i/>
              <w:color w:val="3366FF"/>
            </w:rPr>
            <w:tab/>
          </w:r>
          <w:r w:rsidRPr="002403A8">
            <w:rPr>
              <w:b/>
              <w:i/>
              <w:color w:val="3366FF"/>
            </w:rPr>
            <w:tab/>
          </w:r>
          <w:r w:rsidRPr="002403A8">
            <w:rPr>
              <w:b/>
              <w:i/>
              <w:color w:val="3366FF"/>
            </w:rPr>
            <w:tab/>
            <w:t>16.5</w:t>
          </w:r>
        </w:p>
        <w:p w14:paraId="3623357A" w14:textId="77777777" w:rsidR="00576EEB" w:rsidRPr="002403A8" w:rsidRDefault="00576EEB" w:rsidP="00576EEB">
          <w:pPr>
            <w:spacing w:line="240" w:lineRule="auto"/>
            <w:ind w:firstLine="720"/>
            <w:contextualSpacing/>
            <w:rPr>
              <w:b/>
              <w:i/>
              <w:color w:val="3366FF"/>
            </w:rPr>
          </w:pPr>
          <w:r w:rsidRPr="002403A8">
            <w:rPr>
              <w:b/>
              <w:i/>
              <w:color w:val="3366FF"/>
            </w:rPr>
            <w:t>Semester 4:</w:t>
          </w:r>
        </w:p>
        <w:p w14:paraId="7FC75452" w14:textId="77777777" w:rsidR="00576EEB" w:rsidRPr="002403A8" w:rsidRDefault="00576EEB" w:rsidP="00576EEB">
          <w:pPr>
            <w:spacing w:line="240" w:lineRule="auto"/>
            <w:ind w:firstLine="720"/>
            <w:contextualSpacing/>
            <w:rPr>
              <w:b/>
              <w:i/>
              <w:color w:val="3366FF"/>
            </w:rPr>
          </w:pPr>
          <w:r>
            <w:rPr>
              <w:b/>
              <w:i/>
              <w:color w:val="3366FF"/>
            </w:rPr>
            <w:t>EMSP 2</w:t>
          </w:r>
          <w:r w:rsidRPr="002403A8">
            <w:rPr>
              <w:b/>
              <w:i/>
              <w:color w:val="3366FF"/>
            </w:rPr>
            <w:t>4</w:t>
          </w:r>
          <w:r>
            <w:rPr>
              <w:b/>
              <w:i/>
              <w:color w:val="3366FF"/>
            </w:rPr>
            <w:t>1</w:t>
          </w:r>
          <w:r w:rsidRPr="002403A8">
            <w:rPr>
              <w:b/>
              <w:i/>
              <w:color w:val="3366FF"/>
            </w:rPr>
            <w:t>2 Special Populations</w:t>
          </w:r>
          <w:r w:rsidRPr="002403A8">
            <w:rPr>
              <w:b/>
              <w:i/>
              <w:color w:val="3366FF"/>
            </w:rPr>
            <w:tab/>
          </w:r>
          <w:r w:rsidRPr="002403A8">
            <w:rPr>
              <w:b/>
              <w:i/>
              <w:color w:val="3366FF"/>
            </w:rPr>
            <w:tab/>
          </w:r>
          <w:r w:rsidRPr="002403A8">
            <w:rPr>
              <w:b/>
              <w:i/>
              <w:color w:val="3366FF"/>
            </w:rPr>
            <w:tab/>
          </w:r>
          <w:r w:rsidRPr="002403A8">
            <w:rPr>
              <w:b/>
              <w:i/>
              <w:color w:val="3366FF"/>
            </w:rPr>
            <w:tab/>
            <w:t>2</w:t>
          </w:r>
        </w:p>
        <w:p w14:paraId="1CFAC72D" w14:textId="77777777" w:rsidR="00576EEB" w:rsidRPr="002403A8" w:rsidRDefault="00576EEB" w:rsidP="00576EEB">
          <w:pPr>
            <w:spacing w:line="240" w:lineRule="auto"/>
            <w:ind w:firstLine="720"/>
            <w:contextualSpacing/>
            <w:rPr>
              <w:b/>
              <w:i/>
              <w:color w:val="3366FF"/>
            </w:rPr>
          </w:pPr>
          <w:r>
            <w:rPr>
              <w:b/>
              <w:i/>
              <w:color w:val="3366FF"/>
            </w:rPr>
            <w:t>EMSP 2424</w:t>
          </w:r>
          <w:r w:rsidRPr="002403A8">
            <w:rPr>
              <w:b/>
              <w:i/>
              <w:color w:val="3366FF"/>
            </w:rPr>
            <w:t xml:space="preserve"> Emergency Management</w:t>
          </w:r>
          <w:r w:rsidRPr="002403A8">
            <w:rPr>
              <w:b/>
              <w:i/>
              <w:color w:val="3366FF"/>
            </w:rPr>
            <w:tab/>
          </w:r>
          <w:r w:rsidRPr="002403A8">
            <w:rPr>
              <w:b/>
              <w:i/>
              <w:color w:val="3366FF"/>
            </w:rPr>
            <w:tab/>
          </w:r>
          <w:r w:rsidRPr="002403A8">
            <w:rPr>
              <w:b/>
              <w:i/>
              <w:color w:val="3366FF"/>
            </w:rPr>
            <w:tab/>
            <w:t>5</w:t>
          </w:r>
          <w:r w:rsidRPr="002403A8">
            <w:rPr>
              <w:b/>
              <w:i/>
              <w:color w:val="3366FF"/>
            </w:rPr>
            <w:tab/>
          </w:r>
          <w:r w:rsidRPr="002403A8">
            <w:rPr>
              <w:b/>
              <w:i/>
              <w:color w:val="3366FF"/>
            </w:rPr>
            <w:tab/>
          </w:r>
        </w:p>
        <w:p w14:paraId="5BB7C6B6" w14:textId="77777777" w:rsidR="00576EEB" w:rsidRPr="002403A8" w:rsidRDefault="00576EEB" w:rsidP="00576EEB">
          <w:pPr>
            <w:spacing w:line="240" w:lineRule="auto"/>
            <w:ind w:firstLine="720"/>
            <w:contextualSpacing/>
            <w:rPr>
              <w:b/>
              <w:i/>
              <w:color w:val="3366FF"/>
            </w:rPr>
          </w:pPr>
          <w:r>
            <w:rPr>
              <w:b/>
              <w:i/>
              <w:color w:val="3366FF"/>
            </w:rPr>
            <w:t>EMSP 243</w:t>
          </w:r>
          <w:r w:rsidRPr="002403A8">
            <w:rPr>
              <w:b/>
              <w:i/>
              <w:color w:val="3366FF"/>
            </w:rPr>
            <w:t>1.5 Paramedic Clinical III (90 hours)</w:t>
          </w:r>
          <w:r w:rsidRPr="002403A8">
            <w:rPr>
              <w:b/>
              <w:i/>
              <w:color w:val="3366FF"/>
            </w:rPr>
            <w:tab/>
          </w:r>
          <w:r w:rsidRPr="002403A8">
            <w:rPr>
              <w:b/>
              <w:i/>
              <w:color w:val="3366FF"/>
            </w:rPr>
            <w:tab/>
            <w:t>1.5</w:t>
          </w:r>
          <w:r w:rsidRPr="002403A8">
            <w:rPr>
              <w:b/>
              <w:i/>
              <w:color w:val="3366FF"/>
            </w:rPr>
            <w:tab/>
          </w:r>
          <w:r w:rsidRPr="002403A8">
            <w:rPr>
              <w:b/>
              <w:i/>
              <w:color w:val="3366FF"/>
            </w:rPr>
            <w:tab/>
          </w:r>
        </w:p>
        <w:p w14:paraId="344F2B41" w14:textId="77777777" w:rsidR="00576EEB" w:rsidRPr="002403A8" w:rsidRDefault="00576EEB" w:rsidP="00576EEB">
          <w:pPr>
            <w:spacing w:line="240" w:lineRule="auto"/>
            <w:ind w:firstLine="720"/>
            <w:contextualSpacing/>
            <w:rPr>
              <w:b/>
              <w:i/>
              <w:color w:val="3366FF"/>
            </w:rPr>
          </w:pPr>
          <w:r>
            <w:rPr>
              <w:b/>
              <w:i/>
              <w:color w:val="3366FF"/>
            </w:rPr>
            <w:t>EMSP 244</w:t>
          </w:r>
          <w:r w:rsidRPr="002403A8">
            <w:rPr>
              <w:b/>
              <w:i/>
              <w:color w:val="3366FF"/>
            </w:rPr>
            <w:t>2 Field Experience III (120 hours)</w:t>
          </w:r>
          <w:r w:rsidRPr="002403A8">
            <w:rPr>
              <w:b/>
              <w:i/>
              <w:color w:val="3366FF"/>
            </w:rPr>
            <w:tab/>
          </w:r>
          <w:r w:rsidRPr="002403A8">
            <w:rPr>
              <w:b/>
              <w:i/>
              <w:color w:val="3366FF"/>
            </w:rPr>
            <w:tab/>
            <w:t>2</w:t>
          </w:r>
          <w:r w:rsidRPr="002403A8">
            <w:rPr>
              <w:b/>
              <w:i/>
              <w:color w:val="3366FF"/>
            </w:rPr>
            <w:tab/>
          </w:r>
          <w:r w:rsidRPr="002403A8">
            <w:rPr>
              <w:b/>
              <w:i/>
              <w:color w:val="3366FF"/>
            </w:rPr>
            <w:tab/>
          </w:r>
        </w:p>
        <w:p w14:paraId="5C3B2F1C" w14:textId="77777777" w:rsidR="00576EEB" w:rsidRPr="002403A8" w:rsidRDefault="00576EEB" w:rsidP="00576EEB">
          <w:pPr>
            <w:spacing w:line="240" w:lineRule="auto"/>
            <w:ind w:firstLine="720"/>
            <w:contextualSpacing/>
            <w:rPr>
              <w:b/>
              <w:i/>
              <w:color w:val="3366FF"/>
            </w:rPr>
          </w:pPr>
          <w:r>
            <w:rPr>
              <w:b/>
              <w:i/>
              <w:color w:val="3366FF"/>
            </w:rPr>
            <w:t>EMSP 24</w:t>
          </w:r>
          <w:r w:rsidRPr="002403A8">
            <w:rPr>
              <w:b/>
              <w:i/>
              <w:color w:val="3366FF"/>
            </w:rPr>
            <w:t>5</w:t>
          </w:r>
          <w:r>
            <w:rPr>
              <w:b/>
              <w:i/>
              <w:color w:val="3366FF"/>
            </w:rPr>
            <w:t>7</w:t>
          </w:r>
          <w:r w:rsidRPr="002403A8">
            <w:rPr>
              <w:b/>
              <w:i/>
              <w:color w:val="3366FF"/>
            </w:rPr>
            <w:t xml:space="preserve"> Field Internship (300 hours)</w:t>
          </w:r>
          <w:r w:rsidRPr="002403A8">
            <w:rPr>
              <w:b/>
              <w:i/>
              <w:color w:val="3366FF"/>
            </w:rPr>
            <w:tab/>
          </w:r>
          <w:r w:rsidRPr="002403A8">
            <w:rPr>
              <w:b/>
              <w:i/>
              <w:color w:val="3366FF"/>
            </w:rPr>
            <w:tab/>
          </w:r>
          <w:r w:rsidRPr="002403A8">
            <w:rPr>
              <w:b/>
              <w:i/>
              <w:color w:val="3366FF"/>
            </w:rPr>
            <w:tab/>
          </w:r>
          <w:r w:rsidRPr="002403A8">
            <w:rPr>
              <w:b/>
              <w:i/>
              <w:color w:val="3366FF"/>
              <w:u w:val="single"/>
            </w:rPr>
            <w:t>5</w:t>
          </w:r>
          <w:r w:rsidRPr="002403A8">
            <w:rPr>
              <w:b/>
              <w:i/>
              <w:color w:val="3366FF"/>
            </w:rPr>
            <w:tab/>
          </w:r>
          <w:r w:rsidRPr="002403A8">
            <w:rPr>
              <w:b/>
              <w:i/>
              <w:color w:val="3366FF"/>
            </w:rPr>
            <w:tab/>
          </w:r>
        </w:p>
        <w:p w14:paraId="658B1E7C" w14:textId="6A1535C8" w:rsidR="00576EEB" w:rsidRPr="002403A8" w:rsidRDefault="00576EEB" w:rsidP="00576EEB">
          <w:pPr>
            <w:spacing w:line="240" w:lineRule="auto"/>
            <w:contextualSpacing/>
            <w:rPr>
              <w:b/>
              <w:i/>
              <w:color w:val="3366FF"/>
            </w:rPr>
          </w:pPr>
          <w:r>
            <w:rPr>
              <w:b/>
              <w:i/>
              <w:color w:val="3366FF"/>
            </w:rPr>
            <w:tab/>
          </w:r>
          <w:r>
            <w:rPr>
              <w:b/>
              <w:i/>
              <w:color w:val="3366FF"/>
            </w:rPr>
            <w:tab/>
          </w:r>
          <w:r>
            <w:rPr>
              <w:b/>
              <w:i/>
              <w:color w:val="3366FF"/>
            </w:rPr>
            <w:tab/>
          </w:r>
          <w:r>
            <w:rPr>
              <w:b/>
              <w:i/>
              <w:color w:val="3366FF"/>
            </w:rPr>
            <w:tab/>
          </w:r>
          <w:r w:rsidR="0022723B">
            <w:rPr>
              <w:b/>
              <w:i/>
              <w:color w:val="3366FF"/>
            </w:rPr>
            <w:tab/>
          </w:r>
          <w:r w:rsidR="0022723B">
            <w:rPr>
              <w:b/>
              <w:i/>
              <w:color w:val="3366FF"/>
            </w:rPr>
            <w:tab/>
          </w:r>
          <w:r w:rsidR="0022723B">
            <w:rPr>
              <w:b/>
              <w:i/>
              <w:color w:val="3366FF"/>
            </w:rPr>
            <w:tab/>
          </w:r>
          <w:r w:rsidR="0022723B">
            <w:rPr>
              <w:b/>
              <w:i/>
              <w:color w:val="3366FF"/>
            </w:rPr>
            <w:tab/>
            <w:t>15</w:t>
          </w:r>
          <w:r w:rsidRPr="002403A8">
            <w:rPr>
              <w:b/>
              <w:i/>
              <w:color w:val="3366FF"/>
            </w:rPr>
            <w:t>.5</w:t>
          </w:r>
        </w:p>
        <w:p w14:paraId="251D68AB" w14:textId="77777777" w:rsidR="00576EEB" w:rsidRDefault="00576EEB" w:rsidP="00576EEB">
          <w:pPr>
            <w:spacing w:before="100" w:beforeAutospacing="1" w:after="100" w:afterAutospacing="1" w:line="240" w:lineRule="auto"/>
            <w:ind w:firstLine="720"/>
            <w:contextualSpacing/>
            <w:rPr>
              <w:rFonts w:ascii="TimesNewRomanPS" w:hAnsi="TimesNewRomanPS" w:cs="Times New Roman"/>
              <w:b/>
              <w:i/>
              <w:iCs/>
              <w:color w:val="3366FF"/>
              <w:sz w:val="18"/>
              <w:szCs w:val="18"/>
            </w:rPr>
          </w:pPr>
          <w:r w:rsidRPr="002403A8">
            <w:rPr>
              <w:rFonts w:ascii="TimesNewRomanPS" w:hAnsi="TimesNewRomanPS" w:cs="Times New Roman"/>
              <w:b/>
              <w:i/>
              <w:iCs/>
              <w:color w:val="3366FF"/>
              <w:sz w:val="18"/>
              <w:szCs w:val="18"/>
            </w:rPr>
            <w:t>*Meets biology general education requirement</w:t>
          </w:r>
        </w:p>
        <w:p w14:paraId="4ABD385C" w14:textId="77777777" w:rsidR="0022723B" w:rsidRPr="002403A8" w:rsidRDefault="0022723B" w:rsidP="00576EEB">
          <w:pPr>
            <w:spacing w:before="100" w:beforeAutospacing="1" w:after="100" w:afterAutospacing="1" w:line="240" w:lineRule="auto"/>
            <w:ind w:firstLine="720"/>
            <w:contextualSpacing/>
            <w:rPr>
              <w:rFonts w:ascii="TimesNewRomanPS" w:hAnsi="TimesNewRomanPS" w:cs="Times New Roman"/>
              <w:b/>
              <w:i/>
              <w:iCs/>
              <w:color w:val="3366FF"/>
              <w:sz w:val="18"/>
              <w:szCs w:val="18"/>
            </w:rPr>
          </w:pPr>
        </w:p>
        <w:p w14:paraId="744537FE" w14:textId="77777777" w:rsidR="00576EEB" w:rsidRPr="003F04C0" w:rsidRDefault="00576EEB" w:rsidP="00576EEB">
          <w:pPr>
            <w:spacing w:before="100" w:beforeAutospacing="1" w:after="100" w:afterAutospacing="1"/>
            <w:jc w:val="center"/>
            <w:rPr>
              <w:rFonts w:ascii="Times" w:hAnsi="Times" w:cs="Times New Roman"/>
              <w:sz w:val="20"/>
              <w:szCs w:val="20"/>
            </w:rPr>
          </w:pPr>
          <w:r w:rsidRPr="003F04C0">
            <w:rPr>
              <w:rFonts w:ascii="TimesNewRomanPS" w:hAnsi="TimesNewRomanPS" w:cs="Times New Roman"/>
              <w:i/>
              <w:iCs/>
              <w:sz w:val="18"/>
              <w:szCs w:val="18"/>
            </w:rPr>
            <w:t>The bulletin can be accessed at http://www.astate.edu/a/registrar/students/</w:t>
          </w:r>
        </w:p>
        <w:p w14:paraId="7BDCF1A3" w14:textId="1A477CFD" w:rsidR="00576EEB" w:rsidRDefault="00576EEB" w:rsidP="000574DC">
          <w:pPr>
            <w:spacing w:before="100" w:beforeAutospacing="1" w:after="100" w:afterAutospacing="1"/>
            <w:jc w:val="center"/>
            <w:rPr>
              <w:rFonts w:ascii="Arial" w:hAnsi="Arial" w:cs="Arial"/>
              <w:sz w:val="16"/>
              <w:szCs w:val="16"/>
            </w:rPr>
          </w:pPr>
          <w:r w:rsidRPr="003F04C0">
            <w:rPr>
              <w:rFonts w:ascii="Arial" w:hAnsi="Arial" w:cs="Arial"/>
              <w:sz w:val="16"/>
              <w:szCs w:val="16"/>
            </w:rPr>
            <w:t>308</w:t>
          </w:r>
        </w:p>
        <w:p w14:paraId="662EEA4E" w14:textId="77777777" w:rsidR="00576EEB" w:rsidRDefault="00576EEB" w:rsidP="00576EEB">
          <w:pPr>
            <w:pStyle w:val="NormalWeb"/>
            <w:rPr>
              <w:rFonts w:ascii="Arial" w:hAnsi="Arial" w:cs="Arial"/>
              <w:b/>
              <w:bCs/>
              <w:sz w:val="16"/>
              <w:szCs w:val="16"/>
            </w:rPr>
          </w:pPr>
          <w:r>
            <w:rPr>
              <w:rFonts w:ascii="Arial" w:hAnsi="Arial" w:cs="Arial"/>
              <w:b/>
              <w:bCs/>
              <w:sz w:val="16"/>
              <w:szCs w:val="16"/>
            </w:rPr>
            <w:t>Page 507 – 2015-2016 Bulletin</w:t>
          </w:r>
        </w:p>
        <w:p w14:paraId="30DFA859" w14:textId="77777777" w:rsidR="00576EEB" w:rsidRDefault="00576EEB" w:rsidP="00576EEB">
          <w:pPr>
            <w:pStyle w:val="NormalWeb"/>
          </w:pPr>
          <w:r>
            <w:rPr>
              <w:rFonts w:ascii="Arial" w:hAnsi="Arial" w:cs="Arial"/>
              <w:b/>
              <w:bCs/>
              <w:sz w:val="16"/>
              <w:szCs w:val="16"/>
            </w:rPr>
            <w:t xml:space="preserve">DPEM 4733. Hospital Emergency Response </w:t>
          </w:r>
          <w:r>
            <w:rPr>
              <w:rFonts w:ascii="Arial" w:hAnsi="Arial" w:cs="Arial"/>
              <w:sz w:val="16"/>
              <w:szCs w:val="16"/>
            </w:rPr>
            <w:t xml:space="preserve">Prepares students to utilize the Hospital </w:t>
          </w:r>
          <w:proofErr w:type="spellStart"/>
          <w:r>
            <w:rPr>
              <w:rFonts w:ascii="Arial" w:hAnsi="Arial" w:cs="Arial"/>
              <w:sz w:val="16"/>
              <w:szCs w:val="16"/>
            </w:rPr>
            <w:t>Inci</w:t>
          </w:r>
          <w:proofErr w:type="spellEnd"/>
          <w:r>
            <w:rPr>
              <w:rFonts w:ascii="Arial" w:hAnsi="Arial" w:cs="Arial"/>
              <w:sz w:val="16"/>
              <w:szCs w:val="16"/>
            </w:rPr>
            <w:t xml:space="preserve">- dent Command System (HICS). Integrates the community emergency response network with the operation of an Emergency Treatment Area (ETA). Includes hospital personnel as first responders during a Mass Casualty Incident involving patient contamination. Fall, </w:t>
          </w:r>
          <w:proofErr w:type="gramStart"/>
          <w:r>
            <w:rPr>
              <w:rFonts w:ascii="Arial" w:hAnsi="Arial" w:cs="Arial"/>
              <w:sz w:val="16"/>
              <w:szCs w:val="16"/>
            </w:rPr>
            <w:t>Spring</w:t>
          </w:r>
          <w:proofErr w:type="gramEnd"/>
          <w:r>
            <w:rPr>
              <w:rFonts w:ascii="Arial" w:hAnsi="Arial" w:cs="Arial"/>
              <w:sz w:val="16"/>
              <w:szCs w:val="16"/>
            </w:rPr>
            <w:t xml:space="preserve">, Summer. </w:t>
          </w:r>
        </w:p>
        <w:p w14:paraId="0F4A3B65" w14:textId="77777777" w:rsidR="00576EEB" w:rsidRDefault="00576EEB" w:rsidP="00576EEB">
          <w:pPr>
            <w:pStyle w:val="NormalWeb"/>
          </w:pPr>
          <w:r>
            <w:rPr>
              <w:rFonts w:ascii="Arial" w:hAnsi="Arial" w:cs="Arial"/>
              <w:b/>
              <w:bCs/>
              <w:sz w:val="16"/>
              <w:szCs w:val="16"/>
            </w:rPr>
            <w:t xml:space="preserve">DPEM 4743. Medical Operations for CBRNE </w:t>
          </w:r>
          <w:r>
            <w:rPr>
              <w:rFonts w:ascii="Arial" w:hAnsi="Arial" w:cs="Arial"/>
              <w:sz w:val="16"/>
              <w:szCs w:val="16"/>
            </w:rPr>
            <w:t xml:space="preserve">Prepares students with CBRNE-specific response skills to participate as members of the emergency response community and safely evaluate and respond to a suspected incident. The course culminates with a practical exercise involving skills learned during the course. Fall, </w:t>
          </w:r>
          <w:proofErr w:type="gramStart"/>
          <w:r>
            <w:rPr>
              <w:rFonts w:ascii="Arial" w:hAnsi="Arial" w:cs="Arial"/>
              <w:sz w:val="16"/>
              <w:szCs w:val="16"/>
            </w:rPr>
            <w:t>Spring</w:t>
          </w:r>
          <w:proofErr w:type="gramEnd"/>
          <w:r>
            <w:rPr>
              <w:rFonts w:ascii="Arial" w:hAnsi="Arial" w:cs="Arial"/>
              <w:sz w:val="16"/>
              <w:szCs w:val="16"/>
            </w:rPr>
            <w:t xml:space="preserve">, Summer. </w:t>
          </w:r>
        </w:p>
        <w:p w14:paraId="6D3AECB7" w14:textId="022A9117" w:rsidR="00576EEB" w:rsidRPr="000574DC" w:rsidRDefault="00576EEB" w:rsidP="000574DC">
          <w:pPr>
            <w:pStyle w:val="NormalWeb"/>
            <w:rPr>
              <w:rFonts w:ascii="Arial" w:hAnsi="Arial" w:cs="Arial"/>
              <w:sz w:val="16"/>
              <w:szCs w:val="16"/>
            </w:rPr>
          </w:pPr>
          <w:r>
            <w:rPr>
              <w:rFonts w:ascii="Arial" w:hAnsi="Arial" w:cs="Arial"/>
              <w:b/>
              <w:bCs/>
              <w:sz w:val="16"/>
              <w:szCs w:val="16"/>
            </w:rPr>
            <w:t xml:space="preserve">DPEM 4753. Hazard Assessment and Response </w:t>
          </w:r>
          <w:r>
            <w:rPr>
              <w:rFonts w:ascii="Arial" w:hAnsi="Arial" w:cs="Arial"/>
              <w:sz w:val="16"/>
              <w:szCs w:val="16"/>
            </w:rPr>
            <w:t xml:space="preserve">Develops skills to evaluate and respond to incidents through incident </w:t>
          </w:r>
          <w:proofErr w:type="spellStart"/>
          <w:r>
            <w:rPr>
              <w:rFonts w:ascii="Arial" w:hAnsi="Arial" w:cs="Arial"/>
              <w:sz w:val="16"/>
              <w:szCs w:val="16"/>
            </w:rPr>
            <w:t>planning,conducting</w:t>
          </w:r>
          <w:proofErr w:type="spellEnd"/>
          <w:r>
            <w:rPr>
              <w:rFonts w:ascii="Arial" w:hAnsi="Arial" w:cs="Arial"/>
              <w:sz w:val="16"/>
              <w:szCs w:val="16"/>
            </w:rPr>
            <w:t xml:space="preserve"> decontamination, collecting evidence using the FBI’s Crime Scene Search Guidelines, using survey and monitoring equipment to monitor for contamination, and identifying illicit labs and improvised explosive devices. Fall, </w:t>
          </w:r>
          <w:proofErr w:type="gramStart"/>
          <w:r>
            <w:rPr>
              <w:rFonts w:ascii="Arial" w:hAnsi="Arial" w:cs="Arial"/>
              <w:sz w:val="16"/>
              <w:szCs w:val="16"/>
            </w:rPr>
            <w:t>Spring</w:t>
          </w:r>
          <w:proofErr w:type="gramEnd"/>
          <w:r>
            <w:rPr>
              <w:rFonts w:ascii="Arial" w:hAnsi="Arial" w:cs="Arial"/>
              <w:sz w:val="16"/>
              <w:szCs w:val="16"/>
            </w:rPr>
            <w:t xml:space="preserve">, Summer. </w:t>
          </w:r>
        </w:p>
        <w:p w14:paraId="08982D2F" w14:textId="6D206D78" w:rsidR="00576EEB" w:rsidRDefault="00576EEB" w:rsidP="00576EEB">
          <w:pPr>
            <w:pStyle w:val="NormalWeb"/>
            <w:jc w:val="center"/>
            <w:rPr>
              <w:rFonts w:ascii="Arial" w:hAnsi="Arial" w:cs="Arial"/>
              <w:b/>
              <w:i/>
              <w:color w:val="3366FF"/>
              <w:sz w:val="24"/>
              <w:szCs w:val="24"/>
            </w:rPr>
          </w:pPr>
          <w:r>
            <w:rPr>
              <w:rFonts w:ascii="Arial" w:hAnsi="Arial" w:cs="Arial"/>
              <w:b/>
              <w:i/>
              <w:color w:val="3366FF"/>
              <w:sz w:val="24"/>
              <w:szCs w:val="24"/>
            </w:rPr>
            <w:t xml:space="preserve">Emergency Medical </w:t>
          </w:r>
          <w:r w:rsidR="000C3202">
            <w:rPr>
              <w:rFonts w:ascii="Arial" w:hAnsi="Arial" w:cs="Arial"/>
              <w:b/>
              <w:i/>
              <w:color w:val="3366FF"/>
              <w:sz w:val="24"/>
              <w:szCs w:val="24"/>
            </w:rPr>
            <w:t>Services</w:t>
          </w:r>
        </w:p>
        <w:p w14:paraId="510A0B90" w14:textId="77777777" w:rsidR="00576EEB" w:rsidRPr="006E748F" w:rsidRDefault="00576EEB" w:rsidP="00576EEB">
          <w:pPr>
            <w:tabs>
              <w:tab w:val="left" w:pos="360"/>
              <w:tab w:val="left" w:pos="720"/>
            </w:tabs>
            <w:rPr>
              <w:rFonts w:asciiTheme="majorHAnsi" w:hAnsiTheme="majorHAnsi" w:cs="Arial"/>
              <w:b/>
              <w:i/>
              <w:color w:val="3366FF"/>
            </w:rPr>
          </w:pPr>
          <w:r>
            <w:rPr>
              <w:rFonts w:ascii="Arial" w:hAnsi="Arial" w:cs="Arial"/>
              <w:b/>
              <w:i/>
              <w:color w:val="3366FF"/>
            </w:rPr>
            <w:t xml:space="preserve">EMS 1041 Introduction to Emergency Medical Services. </w:t>
          </w:r>
          <w:sdt>
            <w:sdtPr>
              <w:rPr>
                <w:rFonts w:asciiTheme="majorHAnsi" w:hAnsiTheme="majorHAnsi" w:cs="Arial"/>
                <w:b/>
                <w:i/>
                <w:color w:val="3366FF"/>
              </w:rPr>
              <w:id w:val="-469910564"/>
            </w:sdtPr>
            <w:sdtEndPr/>
            <w:sdtContent>
              <w:r w:rsidRPr="006E748F">
                <w:rPr>
                  <w:rFonts w:asciiTheme="majorHAnsi" w:hAnsiTheme="majorHAnsi" w:cs="Arial"/>
                  <w:b/>
                  <w:i/>
                  <w:color w:val="3366FF"/>
                </w:rPr>
                <w:t>Applies fundamental knowledge of emergency medical systems to include workforce safety, public health, medical/legal/ethical issues, EMS communication and documentation. Discusses basic emergency care and transportation based on assessment of an acutely ill patient.</w:t>
              </w:r>
            </w:sdtContent>
          </w:sdt>
        </w:p>
        <w:p w14:paraId="096A6297" w14:textId="77777777" w:rsidR="00576EEB" w:rsidRPr="00D53997" w:rsidRDefault="00576EEB" w:rsidP="00576EEB">
          <w:pPr>
            <w:tabs>
              <w:tab w:val="left" w:pos="360"/>
              <w:tab w:val="left" w:pos="720"/>
            </w:tabs>
            <w:rPr>
              <w:rFonts w:asciiTheme="majorHAnsi" w:hAnsiTheme="majorHAnsi" w:cs="Arial"/>
              <w:b/>
              <w:i/>
              <w:color w:val="3366FF"/>
            </w:rPr>
          </w:pPr>
          <w:proofErr w:type="gramStart"/>
          <w:r>
            <w:rPr>
              <w:rFonts w:ascii="Arial" w:hAnsi="Arial" w:cs="Arial"/>
              <w:b/>
              <w:i/>
              <w:color w:val="3366FF"/>
            </w:rPr>
            <w:t xml:space="preserve">EMS 1057 </w:t>
          </w:r>
          <w:sdt>
            <w:sdtPr>
              <w:rPr>
                <w:rFonts w:asciiTheme="majorHAnsi" w:hAnsiTheme="majorHAnsi" w:cs="Arial"/>
                <w:b/>
                <w:i/>
                <w:color w:val="3366FF"/>
              </w:rPr>
              <w:id w:val="486757485"/>
            </w:sdtPr>
            <w:sdtEndPr/>
            <w:sdtContent>
              <w:r>
                <w:rPr>
                  <w:rFonts w:asciiTheme="majorHAnsi" w:hAnsiTheme="majorHAnsi" w:cs="Arial"/>
                  <w:b/>
                  <w:i/>
                  <w:color w:val="3366FF"/>
                </w:rPr>
                <w:t>Basic Emergency Medical Technician.</w:t>
              </w:r>
              <w:proofErr w:type="gramEnd"/>
              <w:r>
                <w:rPr>
                  <w:rFonts w:asciiTheme="majorHAnsi" w:hAnsiTheme="majorHAnsi" w:cs="Arial"/>
                  <w:b/>
                  <w:i/>
                  <w:color w:val="3366FF"/>
                </w:rPr>
                <w:t xml:space="preserve"> </w:t>
              </w:r>
              <w:r w:rsidRPr="003F04C0">
                <w:rPr>
                  <w:rFonts w:asciiTheme="majorHAnsi" w:hAnsiTheme="majorHAnsi" w:cs="Arial"/>
                  <w:b/>
                  <w:i/>
                  <w:color w:val="3366FF"/>
                </w:rPr>
                <w:t xml:space="preserve">Demonstrates critical thinking in the application of fundamental knowledge of emergency pharmacology, patient assessment, airway management, shock and resuscitation, medical emergencies, trauma, special populations and Emergency Medical Services operations. Demonstrates proficiency in the associated psychomotor skills related to these topics. </w:t>
              </w:r>
            </w:sdtContent>
          </w:sdt>
        </w:p>
        <w:p w14:paraId="5154F513" w14:textId="77777777" w:rsidR="00576EEB" w:rsidRPr="003F04C0" w:rsidRDefault="00576EEB" w:rsidP="00576EEB">
          <w:pPr>
            <w:tabs>
              <w:tab w:val="left" w:pos="360"/>
              <w:tab w:val="left" w:pos="720"/>
            </w:tabs>
            <w:rPr>
              <w:rFonts w:asciiTheme="majorHAnsi" w:hAnsiTheme="majorHAnsi" w:cs="Arial"/>
              <w:b/>
              <w:i/>
              <w:color w:val="3366FF"/>
            </w:rPr>
          </w:pPr>
          <w:proofErr w:type="gramStart"/>
          <w:r>
            <w:rPr>
              <w:rFonts w:ascii="Arial" w:hAnsi="Arial" w:cs="Arial"/>
              <w:b/>
              <w:i/>
              <w:color w:val="3366FF"/>
            </w:rPr>
            <w:lastRenderedPageBreak/>
            <w:t>EMS 1062 Emergency Medical Technician Clinical.</w:t>
          </w:r>
          <w:proofErr w:type="gramEnd"/>
          <w:r>
            <w:rPr>
              <w:rFonts w:ascii="Arial" w:hAnsi="Arial" w:cs="Arial"/>
              <w:b/>
              <w:i/>
              <w:color w:val="3366FF"/>
            </w:rPr>
            <w:t xml:space="preserve"> </w:t>
          </w:r>
          <w:sdt>
            <w:sdtPr>
              <w:rPr>
                <w:rFonts w:asciiTheme="majorHAnsi" w:hAnsiTheme="majorHAnsi" w:cs="Arial"/>
                <w:b/>
                <w:i/>
                <w:color w:val="3366FF"/>
              </w:rPr>
              <w:id w:val="-1376376424"/>
            </w:sdtPr>
            <w:sdtEndPr/>
            <w:sdtContent>
              <w:r w:rsidRPr="003F04C0">
                <w:rPr>
                  <w:rFonts w:asciiTheme="majorHAnsi" w:hAnsiTheme="majorHAnsi" w:cs="Arial"/>
                  <w:b/>
                  <w:i/>
                  <w:color w:val="3366FF"/>
                </w:rPr>
                <w:t>Demonstrates the ability to perform basic Emergency Medical Technician functions in a hospital. Completes a total of 60 clock hours of patient care. Demonstrates proficiency and sound clinical judgment for patient assessment, management of care and required EMT psychomotor skills.</w:t>
              </w:r>
            </w:sdtContent>
          </w:sdt>
        </w:p>
        <w:sdt>
          <w:sdtPr>
            <w:rPr>
              <w:rFonts w:asciiTheme="majorHAnsi" w:hAnsiTheme="majorHAnsi" w:cs="Arial"/>
              <w:b/>
              <w:i/>
              <w:color w:val="3366FF"/>
            </w:rPr>
            <w:id w:val="-1658998650"/>
          </w:sdtPr>
          <w:sdtEndPr/>
          <w:sdtContent>
            <w:p w14:paraId="434AB8E9" w14:textId="77777777" w:rsidR="00576EEB" w:rsidRPr="00D53997" w:rsidRDefault="00576EEB" w:rsidP="00576EEB">
              <w:pPr>
                <w:tabs>
                  <w:tab w:val="left" w:pos="360"/>
                  <w:tab w:val="left" w:pos="720"/>
                </w:tabs>
                <w:rPr>
                  <w:rFonts w:asciiTheme="majorHAnsi" w:hAnsiTheme="majorHAnsi" w:cs="Arial"/>
                  <w:b/>
                  <w:i/>
                  <w:color w:val="3366FF"/>
                </w:rPr>
              </w:pPr>
              <w:r>
                <w:rPr>
                  <w:rFonts w:ascii="Arial" w:hAnsi="Arial" w:cs="Arial"/>
                  <w:b/>
                  <w:i/>
                  <w:color w:val="3366FF"/>
                </w:rPr>
                <w:t xml:space="preserve">EMS 1072 Emergency Medical Technician Field Experience. </w:t>
              </w:r>
              <w:r w:rsidRPr="00860215">
                <w:rPr>
                  <w:rFonts w:asciiTheme="majorHAnsi" w:hAnsiTheme="majorHAnsi" w:cs="Arial"/>
                  <w:b/>
                  <w:i/>
                  <w:color w:val="3366FF"/>
                </w:rPr>
                <w:t>Demonstrates the ability to perform basic Emergency Medical Technician functions in an ambulance. Completes a total of 60 clock hours of patient care. Demonstrates proficiency and sound clinical judgment for patient assessment, management of care and required EMT psychomotor skills.</w:t>
              </w:r>
            </w:p>
          </w:sdtContent>
        </w:sdt>
        <w:p w14:paraId="24A4A8C6" w14:textId="77777777" w:rsidR="00576EEB" w:rsidRPr="00D53997" w:rsidRDefault="00576EEB" w:rsidP="00576EEB">
          <w:pPr>
            <w:rPr>
              <w:rFonts w:asciiTheme="majorHAnsi" w:hAnsiTheme="majorHAnsi"/>
              <w:b/>
              <w:i/>
              <w:color w:val="3366FF"/>
              <w:sz w:val="24"/>
              <w:szCs w:val="24"/>
            </w:rPr>
          </w:pPr>
          <w:proofErr w:type="gramStart"/>
          <w:r>
            <w:rPr>
              <w:rFonts w:ascii="Arial" w:hAnsi="Arial" w:cs="Arial"/>
              <w:b/>
              <w:i/>
              <w:color w:val="3366FF"/>
            </w:rPr>
            <w:t>EMSP 2222 Cardiac Dysrhythmias.</w:t>
          </w:r>
          <w:proofErr w:type="gramEnd"/>
          <w:r>
            <w:rPr>
              <w:rFonts w:ascii="Arial" w:hAnsi="Arial" w:cs="Arial"/>
              <w:b/>
              <w:i/>
              <w:color w:val="3366FF"/>
            </w:rPr>
            <w:t xml:space="preserve"> </w:t>
          </w:r>
          <w:r w:rsidRPr="002403A8">
            <w:rPr>
              <w:rFonts w:asciiTheme="majorHAnsi" w:hAnsiTheme="majorHAnsi"/>
              <w:b/>
              <w:i/>
              <w:color w:val="3366FF"/>
              <w:sz w:val="24"/>
              <w:szCs w:val="24"/>
            </w:rPr>
            <w:t xml:space="preserve">Demonstrate critical thinking in the application of fundamental knowledge of cardiac dysrhythmias and 12 Lead EKG </w:t>
          </w:r>
          <w:proofErr w:type="gramStart"/>
          <w:r w:rsidRPr="002403A8">
            <w:rPr>
              <w:rFonts w:asciiTheme="majorHAnsi" w:hAnsiTheme="majorHAnsi"/>
              <w:b/>
              <w:i/>
              <w:color w:val="3366FF"/>
              <w:sz w:val="24"/>
              <w:szCs w:val="24"/>
            </w:rPr>
            <w:t>interpretation</w:t>
          </w:r>
          <w:proofErr w:type="gramEnd"/>
          <w:r w:rsidRPr="002403A8">
            <w:rPr>
              <w:rFonts w:asciiTheme="majorHAnsi" w:hAnsiTheme="majorHAnsi"/>
              <w:b/>
              <w:i/>
              <w:color w:val="3366FF"/>
              <w:sz w:val="24"/>
              <w:szCs w:val="24"/>
            </w:rPr>
            <w:t>.  Demonstrate proficiency in the associated psychomotor skills related to these topics.</w:t>
          </w:r>
        </w:p>
        <w:p w14:paraId="5BEB7D82" w14:textId="77777777" w:rsidR="00576EEB" w:rsidRPr="00D53997" w:rsidRDefault="00576EEB" w:rsidP="00576EEB">
          <w:pPr>
            <w:tabs>
              <w:tab w:val="left" w:pos="360"/>
              <w:tab w:val="left" w:pos="720"/>
            </w:tabs>
            <w:rPr>
              <w:rFonts w:asciiTheme="majorHAnsi" w:hAnsiTheme="majorHAnsi" w:cs="Arial"/>
              <w:b/>
              <w:i/>
              <w:color w:val="3366FF"/>
            </w:rPr>
          </w:pPr>
          <w:proofErr w:type="gramStart"/>
          <w:r>
            <w:rPr>
              <w:rFonts w:ascii="Arial" w:hAnsi="Arial" w:cs="Arial"/>
              <w:b/>
              <w:i/>
              <w:color w:val="3366FF"/>
            </w:rPr>
            <w:t>EMSP 2233 Patient Assessment &amp; Airway Management.</w:t>
          </w:r>
          <w:proofErr w:type="gramEnd"/>
          <w:r>
            <w:rPr>
              <w:rFonts w:ascii="Arial" w:hAnsi="Arial" w:cs="Arial"/>
              <w:b/>
              <w:i/>
              <w:color w:val="3366FF"/>
            </w:rPr>
            <w:t xml:space="preserve"> </w:t>
          </w:r>
          <w:r w:rsidRPr="00A5217B">
            <w:rPr>
              <w:rFonts w:asciiTheme="majorHAnsi" w:hAnsiTheme="majorHAnsi" w:cs="Arial"/>
              <w:b/>
              <w:i/>
              <w:color w:val="3366FF"/>
            </w:rPr>
            <w:t>Apply patient assessment findings, form field impressions, and formulate treatment plans with goal of ensuring patent airway, adequate mechanical ventilation, and respirations for all ages.</w:t>
          </w:r>
        </w:p>
        <w:p w14:paraId="743ACC4D" w14:textId="77777777" w:rsidR="00576EEB" w:rsidRDefault="00576EEB" w:rsidP="00576EEB">
          <w:pPr>
            <w:tabs>
              <w:tab w:val="left" w:pos="360"/>
              <w:tab w:val="left" w:pos="720"/>
            </w:tabs>
            <w:rPr>
              <w:rFonts w:asciiTheme="majorHAnsi" w:hAnsiTheme="majorHAnsi" w:cs="Arial"/>
              <w:b/>
              <w:i/>
              <w:color w:val="3366FF"/>
            </w:rPr>
          </w:pPr>
          <w:r>
            <w:rPr>
              <w:rFonts w:ascii="Arial" w:hAnsi="Arial" w:cs="Arial"/>
              <w:b/>
              <w:i/>
              <w:color w:val="3366FF"/>
            </w:rPr>
            <w:t>EMSP 224</w:t>
          </w:r>
          <w:r w:rsidRPr="00F24F33">
            <w:rPr>
              <w:rFonts w:ascii="Arial" w:hAnsi="Arial" w:cs="Arial"/>
              <w:b/>
              <w:i/>
              <w:color w:val="3366FF"/>
            </w:rPr>
            <w:t xml:space="preserve">4 Medical Emergencies I. </w:t>
          </w:r>
          <w:r w:rsidRPr="00F24F33">
            <w:rPr>
              <w:rFonts w:asciiTheme="majorHAnsi" w:hAnsiTheme="majorHAnsi" w:cs="Arial"/>
              <w:b/>
              <w:i/>
              <w:color w:val="3366FF"/>
            </w:rPr>
            <w:t>Demonstrate critical thinking in the application of fundamental knowledge of respiratory, cardiovascular, neurological, abdominal, gastrointestinal, genitourinary, and renal emergencies and diseases of the eyes, ears, nose and throat.  Demonstrates proficiency in the associated psychomotor skills related to these topics.</w:t>
          </w:r>
        </w:p>
        <w:p w14:paraId="0EBC8B47" w14:textId="54A65D56" w:rsidR="00576EEB" w:rsidRDefault="00576EEB" w:rsidP="00576EEB">
          <w:pPr>
            <w:tabs>
              <w:tab w:val="left" w:pos="360"/>
              <w:tab w:val="left" w:pos="720"/>
            </w:tabs>
            <w:rPr>
              <w:rFonts w:asciiTheme="majorHAnsi" w:hAnsiTheme="majorHAnsi" w:cs="Arial"/>
              <w:b/>
              <w:i/>
              <w:color w:val="3366FF"/>
            </w:rPr>
          </w:pPr>
          <w:r>
            <w:rPr>
              <w:rFonts w:asciiTheme="majorHAnsi" w:hAnsiTheme="majorHAnsi" w:cs="Arial"/>
              <w:b/>
              <w:i/>
              <w:color w:val="3366FF"/>
            </w:rPr>
            <w:t>EMSP 225</w:t>
          </w:r>
          <w:r w:rsidRPr="00F24F33">
            <w:rPr>
              <w:rFonts w:asciiTheme="majorHAnsi" w:hAnsiTheme="majorHAnsi" w:cs="Arial"/>
              <w:b/>
              <w:i/>
              <w:color w:val="3366FF"/>
            </w:rPr>
            <w:t xml:space="preserve">2 Paramedic Clinical I. </w:t>
          </w:r>
          <w:sdt>
            <w:sdtPr>
              <w:rPr>
                <w:rFonts w:asciiTheme="majorHAnsi" w:hAnsiTheme="majorHAnsi" w:cs="Arial"/>
                <w:b/>
                <w:i/>
                <w:color w:val="3366FF"/>
              </w:rPr>
              <w:id w:val="744302931"/>
            </w:sdtPr>
            <w:sdtEndPr/>
            <w:sdtContent>
              <w:r w:rsidRPr="00F24F33">
                <w:rPr>
                  <w:rFonts w:asciiTheme="majorHAnsi" w:hAnsiTheme="majorHAnsi" w:cs="Arial"/>
                  <w:b/>
                  <w:i/>
                  <w:color w:val="3366FF"/>
                </w:rPr>
                <w:t>Demonstrate the ability to perform basic Paramedic functions in a</w:t>
              </w:r>
              <w:r w:rsidR="0022723B">
                <w:rPr>
                  <w:rFonts w:asciiTheme="majorHAnsi" w:hAnsiTheme="majorHAnsi" w:cs="Arial"/>
                  <w:b/>
                  <w:i/>
                  <w:color w:val="3366FF"/>
                </w:rPr>
                <w:t xml:space="preserve"> hospital. Complete a total of 9</w:t>
              </w:r>
              <w:r w:rsidRPr="00F24F33">
                <w:rPr>
                  <w:rFonts w:asciiTheme="majorHAnsi" w:hAnsiTheme="majorHAnsi" w:cs="Arial"/>
                  <w:b/>
                  <w:i/>
                  <w:color w:val="3366FF"/>
                </w:rPr>
                <w:t>0 clock hours of patient care. Demonstrate proficiency and sound clinical judgment for patient assessment, management of care and required Paramedic psychomotor skills.</w:t>
              </w:r>
            </w:sdtContent>
          </w:sdt>
        </w:p>
        <w:p w14:paraId="7237EC72" w14:textId="63CF9D3E" w:rsidR="00576EEB" w:rsidRDefault="00576EEB" w:rsidP="00576EEB">
          <w:pPr>
            <w:tabs>
              <w:tab w:val="left" w:pos="360"/>
              <w:tab w:val="left" w:pos="720"/>
            </w:tabs>
            <w:rPr>
              <w:rFonts w:asciiTheme="majorHAnsi" w:hAnsiTheme="majorHAnsi" w:cs="Arial"/>
              <w:b/>
              <w:i/>
              <w:color w:val="3366FF"/>
            </w:rPr>
          </w:pPr>
          <w:r>
            <w:rPr>
              <w:rFonts w:asciiTheme="majorHAnsi" w:hAnsiTheme="majorHAnsi" w:cs="Arial"/>
              <w:b/>
              <w:i/>
              <w:color w:val="3366FF"/>
            </w:rPr>
            <w:t xml:space="preserve">EMSP 2261.5 Paramedic Field Experience I. </w:t>
          </w:r>
          <w:sdt>
            <w:sdtPr>
              <w:rPr>
                <w:rFonts w:asciiTheme="majorHAnsi" w:hAnsiTheme="majorHAnsi" w:cs="Arial"/>
                <w:b/>
                <w:i/>
                <w:color w:val="3366FF"/>
              </w:rPr>
              <w:id w:val="-1411307077"/>
            </w:sdtPr>
            <w:sdtEndPr/>
            <w:sdtContent>
              <w:r w:rsidRPr="00F24F33">
                <w:rPr>
                  <w:rFonts w:asciiTheme="majorHAnsi" w:hAnsiTheme="majorHAnsi" w:cs="Arial"/>
                  <w:b/>
                  <w:i/>
                  <w:color w:val="3366FF"/>
                </w:rPr>
                <w:t>Demonstrate the ability to perform basic Paramedic functions in an a</w:t>
              </w:r>
              <w:r w:rsidR="0022723B">
                <w:rPr>
                  <w:rFonts w:asciiTheme="majorHAnsi" w:hAnsiTheme="majorHAnsi" w:cs="Arial"/>
                  <w:b/>
                  <w:i/>
                  <w:color w:val="3366FF"/>
                </w:rPr>
                <w:t>mbulance. Complete a total of 67</w:t>
              </w:r>
              <w:r w:rsidRPr="00F24F33">
                <w:rPr>
                  <w:rFonts w:asciiTheme="majorHAnsi" w:hAnsiTheme="majorHAnsi" w:cs="Arial"/>
                  <w:b/>
                  <w:i/>
                  <w:color w:val="3366FF"/>
                </w:rPr>
                <w:t xml:space="preserve"> clock hours of patient care. Demonstrate proficiency and sound clinical judgment for patient assessment, management of care and required Paramedic psychomotor skills.</w:t>
              </w:r>
            </w:sdtContent>
          </w:sdt>
        </w:p>
        <w:p w14:paraId="6676C075" w14:textId="77777777" w:rsidR="00576EEB" w:rsidRDefault="00576EEB" w:rsidP="00576EEB">
          <w:pPr>
            <w:tabs>
              <w:tab w:val="left" w:pos="360"/>
              <w:tab w:val="left" w:pos="720"/>
            </w:tabs>
            <w:rPr>
              <w:rFonts w:asciiTheme="majorHAnsi" w:hAnsiTheme="majorHAnsi" w:cs="Arial"/>
              <w:b/>
              <w:i/>
              <w:color w:val="3366FF"/>
            </w:rPr>
          </w:pPr>
          <w:proofErr w:type="gramStart"/>
          <w:r w:rsidRPr="00F24F33">
            <w:rPr>
              <w:rFonts w:asciiTheme="majorHAnsi" w:hAnsiTheme="majorHAnsi" w:cs="Arial"/>
              <w:b/>
              <w:i/>
              <w:color w:val="3366FF"/>
            </w:rPr>
            <w:t>EMSP 2314 Medical Emergencies II.</w:t>
          </w:r>
          <w:proofErr w:type="gramEnd"/>
          <w:r w:rsidRPr="00F24F33">
            <w:rPr>
              <w:rFonts w:asciiTheme="majorHAnsi" w:hAnsiTheme="majorHAnsi" w:cs="Arial"/>
              <w:b/>
              <w:i/>
              <w:color w:val="3366FF"/>
            </w:rPr>
            <w:t xml:space="preserve"> Demonstrate critical thinking in the application of fundamental knowledge of Endocrine, Hematologic, Immunologic, Infectious, and Toxicology and Psychiatric emergencies.  Demonstrates proficiency in the associated psychomotor skills related to these topics.</w:t>
          </w:r>
        </w:p>
        <w:p w14:paraId="74C229D5" w14:textId="77777777" w:rsidR="00576EEB" w:rsidRDefault="00576EEB" w:rsidP="00576EEB">
          <w:pPr>
            <w:tabs>
              <w:tab w:val="left" w:pos="360"/>
              <w:tab w:val="left" w:pos="720"/>
            </w:tabs>
            <w:rPr>
              <w:rFonts w:asciiTheme="majorHAnsi" w:hAnsiTheme="majorHAnsi" w:cs="Arial"/>
              <w:b/>
              <w:i/>
              <w:color w:val="3366FF"/>
            </w:rPr>
          </w:pPr>
          <w:proofErr w:type="gramStart"/>
          <w:r w:rsidRPr="00F24F33">
            <w:rPr>
              <w:rFonts w:asciiTheme="majorHAnsi" w:hAnsiTheme="majorHAnsi" w:cs="Arial"/>
              <w:b/>
              <w:i/>
              <w:color w:val="3366FF"/>
            </w:rPr>
            <w:t>EMSP 2323 Traumatic Injuries.</w:t>
          </w:r>
          <w:proofErr w:type="gramEnd"/>
          <w:r w:rsidRPr="00F24F33">
            <w:rPr>
              <w:rFonts w:asciiTheme="majorHAnsi" w:hAnsiTheme="majorHAnsi" w:cs="Arial"/>
              <w:b/>
              <w:i/>
              <w:color w:val="3366FF"/>
            </w:rPr>
            <w:t xml:space="preserve"> Demonstrates critical thinking in the application of fundamental knowledge of traumatic injuries involving soft-tissue, burns, face/neck, head/spine, chest, abdomen, </w:t>
          </w:r>
          <w:proofErr w:type="spellStart"/>
          <w:r w:rsidRPr="00F24F33">
            <w:rPr>
              <w:rFonts w:asciiTheme="majorHAnsi" w:hAnsiTheme="majorHAnsi" w:cs="Arial"/>
              <w:b/>
              <w:i/>
              <w:color w:val="3366FF"/>
            </w:rPr>
            <w:t>orthopaedic</w:t>
          </w:r>
          <w:proofErr w:type="spellEnd"/>
          <w:r w:rsidRPr="00F24F33">
            <w:rPr>
              <w:rFonts w:asciiTheme="majorHAnsi" w:hAnsiTheme="majorHAnsi" w:cs="Arial"/>
              <w:b/>
              <w:i/>
              <w:color w:val="3366FF"/>
            </w:rPr>
            <w:t xml:space="preserve"> and knowledge of environmental injuries.   Demonstrates proficiency in the associated psychomotor skills related to these topics.</w:t>
          </w:r>
        </w:p>
        <w:p w14:paraId="57CBCEB5" w14:textId="0453F9E3" w:rsidR="00576EEB" w:rsidRDefault="00576EEB" w:rsidP="00576EEB">
          <w:pPr>
            <w:tabs>
              <w:tab w:val="left" w:pos="360"/>
              <w:tab w:val="left" w:pos="720"/>
            </w:tabs>
            <w:rPr>
              <w:rFonts w:asciiTheme="majorHAnsi" w:hAnsiTheme="majorHAnsi" w:cs="Arial"/>
              <w:b/>
              <w:i/>
              <w:color w:val="3366FF"/>
            </w:rPr>
          </w:pPr>
          <w:r w:rsidRPr="00A5217B">
            <w:rPr>
              <w:rFonts w:asciiTheme="majorHAnsi" w:hAnsiTheme="majorHAnsi" w:cs="Arial"/>
              <w:b/>
              <w:i/>
              <w:color w:val="3366FF"/>
            </w:rPr>
            <w:t xml:space="preserve">EMSP 2333 Shock and Resuscitation. </w:t>
          </w:r>
          <w:sdt>
            <w:sdtPr>
              <w:rPr>
                <w:rFonts w:asciiTheme="majorHAnsi" w:hAnsiTheme="majorHAnsi" w:cs="Arial"/>
                <w:b/>
                <w:i/>
                <w:color w:val="3366FF"/>
              </w:rPr>
              <w:id w:val="2092196463"/>
              <w:showingPlcHdr/>
            </w:sdtPr>
            <w:sdtEndPr/>
            <w:sdtContent>
              <w:r w:rsidR="0022723B">
                <w:rPr>
                  <w:rFonts w:asciiTheme="majorHAnsi" w:hAnsiTheme="majorHAnsi" w:cs="Arial"/>
                  <w:b/>
                  <w:i/>
                  <w:color w:val="3366FF"/>
                </w:rPr>
                <w:t xml:space="preserve">     </w:t>
              </w:r>
            </w:sdtContent>
          </w:sdt>
          <w:r w:rsidRPr="00A5217B">
            <w:rPr>
              <w:rFonts w:asciiTheme="majorHAnsi" w:hAnsiTheme="majorHAnsi" w:cs="Arial"/>
              <w:b/>
              <w:i/>
              <w:color w:val="3366FF"/>
            </w:rPr>
            <w:t>Demonstrate critical thinking in the application of fundamental Paramedic knowledge of causes and pathophysiology into the management of cardiac arrest and pre-arrest states and that management of shock. Demonstrates proficiency in the associated psychomotor skills related to these topics.</w:t>
          </w:r>
        </w:p>
        <w:p w14:paraId="40C5D92F" w14:textId="0B669C95" w:rsidR="00576EEB" w:rsidRDefault="00576EEB" w:rsidP="00576EEB">
          <w:pPr>
            <w:tabs>
              <w:tab w:val="left" w:pos="360"/>
              <w:tab w:val="left" w:pos="720"/>
            </w:tabs>
            <w:rPr>
              <w:rFonts w:asciiTheme="majorHAnsi" w:hAnsiTheme="majorHAnsi" w:cs="Arial"/>
              <w:b/>
              <w:i/>
              <w:color w:val="3366FF"/>
            </w:rPr>
          </w:pPr>
          <w:proofErr w:type="gramStart"/>
          <w:r w:rsidRPr="00F24F33">
            <w:rPr>
              <w:rFonts w:asciiTheme="majorHAnsi" w:hAnsiTheme="majorHAnsi" w:cs="Arial"/>
              <w:b/>
              <w:i/>
              <w:color w:val="3366FF"/>
            </w:rPr>
            <w:lastRenderedPageBreak/>
            <w:t>DMSP 2352 Paramedic Clinical II.</w:t>
          </w:r>
          <w:proofErr w:type="gramEnd"/>
          <w:r w:rsidRPr="00F24F33">
            <w:rPr>
              <w:rFonts w:asciiTheme="majorHAnsi" w:hAnsiTheme="majorHAnsi" w:cs="Arial"/>
              <w:b/>
              <w:i/>
              <w:color w:val="3366FF"/>
            </w:rPr>
            <w:t xml:space="preserve"> </w:t>
          </w:r>
          <w:sdt>
            <w:sdtPr>
              <w:rPr>
                <w:rFonts w:asciiTheme="majorHAnsi" w:hAnsiTheme="majorHAnsi" w:cs="Arial"/>
                <w:b/>
                <w:i/>
                <w:color w:val="3366FF"/>
              </w:rPr>
              <w:id w:val="-548137408"/>
            </w:sdtPr>
            <w:sdtEndPr/>
            <w:sdtContent>
              <w:r w:rsidRPr="00F24F33">
                <w:rPr>
                  <w:rFonts w:asciiTheme="majorHAnsi" w:hAnsiTheme="majorHAnsi" w:cs="Arial"/>
                  <w:b/>
                  <w:i/>
                  <w:color w:val="3366FF"/>
                </w:rPr>
                <w:t>Demonstrate the ability to perform progressive Paramedic functi</w:t>
              </w:r>
              <w:r w:rsidR="0022723B">
                <w:rPr>
                  <w:rFonts w:asciiTheme="majorHAnsi" w:hAnsiTheme="majorHAnsi" w:cs="Arial"/>
                  <w:b/>
                  <w:i/>
                  <w:color w:val="3366FF"/>
                </w:rPr>
                <w:t>ons in a hospital. Complete of 9</w:t>
              </w:r>
              <w:r w:rsidRPr="00F24F33">
                <w:rPr>
                  <w:rFonts w:asciiTheme="majorHAnsi" w:hAnsiTheme="majorHAnsi" w:cs="Arial"/>
                  <w:b/>
                  <w:i/>
                  <w:color w:val="3366FF"/>
                </w:rPr>
                <w:t>0 clock hours of patient care. Demonstrate proficiency and sound clinical judgment for patient assessment, management of care and required continuing and new Paramedic psychomotor skills.</w:t>
              </w:r>
            </w:sdtContent>
          </w:sdt>
        </w:p>
        <w:p w14:paraId="0129BB57" w14:textId="36C25ED7" w:rsidR="00576EEB" w:rsidRPr="00EC2CDA" w:rsidRDefault="00576EEB" w:rsidP="00576EEB">
          <w:pPr>
            <w:tabs>
              <w:tab w:val="left" w:pos="360"/>
              <w:tab w:val="left" w:pos="720"/>
            </w:tabs>
            <w:rPr>
              <w:rFonts w:asciiTheme="majorHAnsi" w:hAnsiTheme="majorHAnsi" w:cs="Arial"/>
              <w:b/>
              <w:i/>
              <w:color w:val="3366FF"/>
            </w:rPr>
          </w:pPr>
          <w:r>
            <w:rPr>
              <w:rFonts w:asciiTheme="majorHAnsi" w:hAnsiTheme="majorHAnsi" w:cs="Arial"/>
              <w:b/>
              <w:i/>
              <w:color w:val="3366FF"/>
            </w:rPr>
            <w:t>EMSP 2361.5</w:t>
          </w:r>
          <w:r w:rsidRPr="00F24F33">
            <w:rPr>
              <w:rFonts w:asciiTheme="majorHAnsi" w:hAnsiTheme="majorHAnsi" w:cs="Arial"/>
              <w:b/>
              <w:i/>
              <w:color w:val="3366FF"/>
            </w:rPr>
            <w:t xml:space="preserve"> Paramedic Field Experience II. </w:t>
          </w:r>
          <w:sdt>
            <w:sdtPr>
              <w:rPr>
                <w:rFonts w:asciiTheme="majorHAnsi" w:hAnsiTheme="majorHAnsi" w:cs="Arial"/>
                <w:b/>
                <w:i/>
                <w:color w:val="3366FF"/>
              </w:rPr>
              <w:id w:val="584887221"/>
            </w:sdtPr>
            <w:sdtEndPr/>
            <w:sdtContent>
              <w:r w:rsidRPr="00F24F33">
                <w:rPr>
                  <w:rFonts w:asciiTheme="majorHAnsi" w:hAnsiTheme="majorHAnsi" w:cs="Arial"/>
                  <w:b/>
                  <w:i/>
                  <w:color w:val="3366FF"/>
                </w:rPr>
                <w:t xml:space="preserve">Demonstrate </w:t>
              </w:r>
              <w:r>
                <w:rPr>
                  <w:rFonts w:asciiTheme="majorHAnsi" w:hAnsiTheme="majorHAnsi" w:cs="Arial"/>
                  <w:b/>
                  <w:i/>
                  <w:color w:val="3366FF"/>
                </w:rPr>
                <w:t>the ability to perform progressive</w:t>
              </w:r>
              <w:r w:rsidRPr="00F24F33">
                <w:rPr>
                  <w:rFonts w:asciiTheme="majorHAnsi" w:hAnsiTheme="majorHAnsi" w:cs="Arial"/>
                  <w:b/>
                  <w:i/>
                  <w:color w:val="3366FF"/>
                </w:rPr>
                <w:t xml:space="preserve"> Paramedic functi</w:t>
              </w:r>
              <w:r w:rsidR="0022723B">
                <w:rPr>
                  <w:rFonts w:asciiTheme="majorHAnsi" w:hAnsiTheme="majorHAnsi" w:cs="Arial"/>
                  <w:b/>
                  <w:i/>
                  <w:color w:val="3366FF"/>
                </w:rPr>
                <w:t>ons in an ambulance. Complete 67</w:t>
              </w:r>
              <w:r w:rsidRPr="00F24F33">
                <w:rPr>
                  <w:rFonts w:asciiTheme="majorHAnsi" w:hAnsiTheme="majorHAnsi" w:cs="Arial"/>
                  <w:b/>
                  <w:i/>
                  <w:color w:val="3366FF"/>
                </w:rPr>
                <w:t xml:space="preserve"> clock hours of patient care. Demonstrate proficiency and sound clinical judgment for patient assessment, management of care and required continuing and new Paramedic psychomotor skills.</w:t>
              </w:r>
            </w:sdtContent>
          </w:sdt>
        </w:p>
        <w:p w14:paraId="3904B539" w14:textId="77777777" w:rsidR="00576EEB" w:rsidRPr="00F24F33" w:rsidRDefault="00576EEB" w:rsidP="00576EEB">
          <w:pPr>
            <w:tabs>
              <w:tab w:val="left" w:pos="360"/>
              <w:tab w:val="left" w:pos="720"/>
            </w:tabs>
            <w:rPr>
              <w:rFonts w:asciiTheme="majorHAnsi" w:hAnsiTheme="majorHAnsi" w:cs="Arial"/>
              <w:b/>
              <w:i/>
              <w:color w:val="3366FF"/>
            </w:rPr>
          </w:pPr>
          <w:proofErr w:type="gramStart"/>
          <w:r>
            <w:rPr>
              <w:rFonts w:asciiTheme="majorHAnsi" w:hAnsiTheme="majorHAnsi" w:cs="Arial"/>
              <w:b/>
              <w:i/>
              <w:color w:val="3366FF"/>
            </w:rPr>
            <w:t>EMSP 2</w:t>
          </w:r>
          <w:r w:rsidRPr="00EC2CDA">
            <w:rPr>
              <w:rFonts w:asciiTheme="majorHAnsi" w:hAnsiTheme="majorHAnsi" w:cs="Arial"/>
              <w:b/>
              <w:i/>
              <w:color w:val="3366FF"/>
            </w:rPr>
            <w:t>4</w:t>
          </w:r>
          <w:r>
            <w:rPr>
              <w:rFonts w:asciiTheme="majorHAnsi" w:hAnsiTheme="majorHAnsi" w:cs="Arial"/>
              <w:b/>
              <w:i/>
              <w:color w:val="3366FF"/>
            </w:rPr>
            <w:t>1</w:t>
          </w:r>
          <w:r w:rsidRPr="00EC2CDA">
            <w:rPr>
              <w:rFonts w:asciiTheme="majorHAnsi" w:hAnsiTheme="majorHAnsi" w:cs="Arial"/>
              <w:b/>
              <w:i/>
              <w:color w:val="3366FF"/>
            </w:rPr>
            <w:t>2 Special Populations.</w:t>
          </w:r>
          <w:proofErr w:type="gramEnd"/>
          <w:r w:rsidRPr="00EC2CDA">
            <w:rPr>
              <w:rFonts w:asciiTheme="majorHAnsi" w:hAnsiTheme="majorHAnsi" w:cs="Arial"/>
              <w:b/>
              <w:i/>
              <w:color w:val="3366FF"/>
            </w:rPr>
            <w:t xml:space="preserve"> Demonstrate critical thinking in the application of fundamental Paramedic knowledge to the special populations of: pregnant women, newborns, toddlers, school-age children, adolescents, geriatric patients and patients with special challenges. Demonstrates proficiency in the associated psychomotor skills related to these populations.</w:t>
          </w:r>
        </w:p>
        <w:p w14:paraId="04A92387" w14:textId="77777777" w:rsidR="00576EEB" w:rsidRDefault="00576EEB" w:rsidP="00576EEB">
          <w:pPr>
            <w:tabs>
              <w:tab w:val="left" w:pos="360"/>
              <w:tab w:val="left" w:pos="720"/>
            </w:tabs>
            <w:rPr>
              <w:rFonts w:asciiTheme="majorHAnsi" w:hAnsiTheme="majorHAnsi" w:cs="Arial"/>
              <w:b/>
              <w:i/>
              <w:color w:val="3366FF"/>
            </w:rPr>
          </w:pPr>
          <w:proofErr w:type="gramStart"/>
          <w:r>
            <w:rPr>
              <w:rFonts w:asciiTheme="majorHAnsi" w:hAnsiTheme="majorHAnsi" w:cs="Arial"/>
              <w:b/>
              <w:i/>
              <w:color w:val="3366FF"/>
            </w:rPr>
            <w:t>EMSP 2424</w:t>
          </w:r>
          <w:r w:rsidRPr="00F24F33">
            <w:rPr>
              <w:rFonts w:asciiTheme="majorHAnsi" w:hAnsiTheme="majorHAnsi" w:cs="Arial"/>
              <w:b/>
              <w:i/>
              <w:color w:val="3366FF"/>
            </w:rPr>
            <w:t xml:space="preserve"> Emergency Management.</w:t>
          </w:r>
          <w:proofErr w:type="gramEnd"/>
          <w:r w:rsidRPr="00F24F33">
            <w:rPr>
              <w:rFonts w:asciiTheme="majorHAnsi" w:hAnsiTheme="majorHAnsi" w:cs="Arial"/>
              <w:b/>
              <w:i/>
              <w:color w:val="3366FF"/>
            </w:rPr>
            <w:t xml:space="preserve"> Demonstrate critical thinking and principles of incident management for disasters and emergencies involving transport of victims; vehicle extrication and special rescue; mass casualties; hazardous materials; terrorism; and crime scenes. Demonstrates proficiency in psychomotor skills related to these disaster operations.</w:t>
          </w:r>
        </w:p>
        <w:p w14:paraId="67C4AC7C" w14:textId="299C520A" w:rsidR="00576EEB" w:rsidRPr="00D53997" w:rsidRDefault="00576EEB" w:rsidP="00576EEB">
          <w:pPr>
            <w:tabs>
              <w:tab w:val="left" w:pos="360"/>
              <w:tab w:val="left" w:pos="720"/>
            </w:tabs>
            <w:rPr>
              <w:rFonts w:asciiTheme="majorHAnsi" w:hAnsiTheme="majorHAnsi" w:cs="Arial"/>
              <w:b/>
              <w:i/>
              <w:color w:val="3366FF"/>
              <w:sz w:val="24"/>
              <w:szCs w:val="24"/>
            </w:rPr>
          </w:pPr>
          <w:proofErr w:type="gramStart"/>
          <w:r w:rsidRPr="002403A8">
            <w:rPr>
              <w:rFonts w:asciiTheme="majorHAnsi" w:hAnsiTheme="majorHAnsi" w:cs="Arial"/>
              <w:b/>
              <w:i/>
              <w:color w:val="3366FF"/>
            </w:rPr>
            <w:t>EMSP 2431.5 Paramedic Clinical III.</w:t>
          </w:r>
          <w:proofErr w:type="gramEnd"/>
          <w:r w:rsidRPr="002403A8">
            <w:rPr>
              <w:rFonts w:asciiTheme="majorHAnsi" w:hAnsiTheme="majorHAnsi" w:cs="Arial"/>
              <w:b/>
              <w:i/>
              <w:color w:val="3366FF"/>
            </w:rPr>
            <w:t xml:space="preserve"> </w:t>
          </w:r>
          <w:sdt>
            <w:sdtPr>
              <w:rPr>
                <w:rFonts w:asciiTheme="majorHAnsi" w:hAnsiTheme="majorHAnsi" w:cs="Arial"/>
                <w:b/>
                <w:i/>
                <w:color w:val="3366FF"/>
                <w:sz w:val="24"/>
                <w:szCs w:val="24"/>
              </w:rPr>
              <w:id w:val="727270655"/>
            </w:sdtPr>
            <w:sdtEndPr/>
            <w:sdtContent>
              <w:sdt>
                <w:sdtPr>
                  <w:rPr>
                    <w:rFonts w:asciiTheme="majorHAnsi" w:hAnsiTheme="majorHAnsi" w:cs="Arial"/>
                    <w:b/>
                    <w:i/>
                    <w:color w:val="3366FF"/>
                    <w:sz w:val="24"/>
                    <w:szCs w:val="24"/>
                  </w:rPr>
                  <w:id w:val="1813987351"/>
                </w:sdtPr>
                <w:sdtEndPr/>
                <w:sdtContent>
                  <w:r w:rsidRPr="002403A8">
                    <w:rPr>
                      <w:rFonts w:asciiTheme="majorHAnsi" w:hAnsiTheme="majorHAnsi" w:cs="Arial"/>
                      <w:b/>
                      <w:i/>
                      <w:color w:val="3366FF"/>
                      <w:sz w:val="24"/>
                      <w:szCs w:val="24"/>
                    </w:rPr>
                    <w:t>Demonstrate the ability to perform progressive Paramedic functions in a hospital. Complete 67 clock hours of patient care. Demonstrate proficiency and sound clinical judgment for patient assessment, management of care and required continuing and new Paramedic psychomotor skills.</w:t>
                  </w:r>
                </w:sdtContent>
              </w:sdt>
            </w:sdtContent>
          </w:sdt>
        </w:p>
        <w:p w14:paraId="7F1A04F5" w14:textId="12CAB6E5" w:rsidR="00576EEB" w:rsidRPr="002403A8" w:rsidRDefault="00576EEB" w:rsidP="00576EEB">
          <w:pPr>
            <w:tabs>
              <w:tab w:val="left" w:pos="360"/>
              <w:tab w:val="left" w:pos="720"/>
            </w:tabs>
            <w:rPr>
              <w:rFonts w:asciiTheme="majorHAnsi" w:hAnsiTheme="majorHAnsi" w:cs="Arial"/>
              <w:b/>
              <w:i/>
              <w:color w:val="3366FF"/>
            </w:rPr>
          </w:pPr>
          <w:r w:rsidRPr="002403A8">
            <w:rPr>
              <w:rFonts w:asciiTheme="majorHAnsi" w:hAnsiTheme="majorHAnsi" w:cs="Arial"/>
              <w:b/>
              <w:i/>
              <w:color w:val="3366FF"/>
            </w:rPr>
            <w:t xml:space="preserve">EMSP 2442 Field Experience III. </w:t>
          </w:r>
          <w:r w:rsidRPr="002403A8">
            <w:rPr>
              <w:rFonts w:asciiTheme="majorHAnsi" w:hAnsiTheme="majorHAnsi" w:cs="Arial"/>
              <w:b/>
              <w:i/>
              <w:color w:val="3366FF"/>
              <w:sz w:val="24"/>
              <w:szCs w:val="24"/>
            </w:rPr>
            <w:t>Demonstrate the ability to perform progressive Paramedic functions in an ambulance. Complete 90 clock hours of patient care. Demonstrate proficiency and sound clinical judgment for patient assessment, management of care and required continuing and new Paramedic psychomotor skills</w:t>
          </w:r>
        </w:p>
        <w:p w14:paraId="4A0BF056" w14:textId="52C27674" w:rsidR="00576EEB" w:rsidRPr="000574DC" w:rsidRDefault="00576EEB" w:rsidP="000574DC">
          <w:pPr>
            <w:tabs>
              <w:tab w:val="left" w:pos="360"/>
              <w:tab w:val="left" w:pos="720"/>
            </w:tabs>
            <w:rPr>
              <w:rFonts w:asciiTheme="majorHAnsi" w:hAnsiTheme="majorHAnsi" w:cs="Arial"/>
              <w:b/>
              <w:i/>
              <w:color w:val="3366FF"/>
            </w:rPr>
          </w:pPr>
          <w:proofErr w:type="gramStart"/>
          <w:r w:rsidRPr="002403A8">
            <w:rPr>
              <w:rFonts w:asciiTheme="majorHAnsi" w:hAnsiTheme="majorHAnsi" w:cs="Arial"/>
              <w:b/>
              <w:i/>
              <w:color w:val="3366FF"/>
            </w:rPr>
            <w:t>EMSP 2457 Field Internship.</w:t>
          </w:r>
          <w:proofErr w:type="gramEnd"/>
          <w:r w:rsidRPr="002403A8">
            <w:rPr>
              <w:rFonts w:asciiTheme="majorHAnsi" w:hAnsiTheme="majorHAnsi" w:cs="Arial"/>
              <w:b/>
              <w:i/>
              <w:color w:val="3366FF"/>
            </w:rPr>
            <w:t xml:space="preserve"> </w:t>
          </w:r>
          <w:sdt>
            <w:sdtPr>
              <w:rPr>
                <w:rFonts w:asciiTheme="majorHAnsi" w:hAnsiTheme="majorHAnsi" w:cs="Arial"/>
                <w:b/>
                <w:i/>
                <w:color w:val="3366FF"/>
                <w:sz w:val="24"/>
                <w:szCs w:val="24"/>
              </w:rPr>
              <w:id w:val="-1202480316"/>
            </w:sdtPr>
            <w:sdtEndPr>
              <w:rPr>
                <w:rFonts w:asciiTheme="minorHAnsi" w:hAnsiTheme="minorHAnsi"/>
                <w:b w:val="0"/>
                <w:i w:val="0"/>
                <w:color w:val="auto"/>
              </w:rPr>
            </w:sdtEndPr>
            <w:sdtContent>
              <w:r w:rsidRPr="002403A8">
                <w:rPr>
                  <w:rFonts w:asciiTheme="majorHAnsi" w:hAnsiTheme="majorHAnsi" w:cs="Arial"/>
                  <w:b/>
                  <w:i/>
                  <w:color w:val="3366FF"/>
                  <w:sz w:val="24"/>
                  <w:szCs w:val="24"/>
                </w:rPr>
                <w:t xml:space="preserve">Demonstrate progressive Lead Paramedic functions in a capstone pre-hospital environment. Complete 315 clock hours of patient care and 50 Team Lead patient encounters. Demonstrate proficiency and sound clinical judgment for continuing and new Paramedic psychomotor skills.  </w:t>
              </w:r>
            </w:sdtContent>
          </w:sdt>
        </w:p>
        <w:p w14:paraId="470FFF37" w14:textId="77777777" w:rsidR="00576EEB" w:rsidRDefault="00576EEB" w:rsidP="00576EEB">
          <w:pPr>
            <w:pStyle w:val="NormalWeb"/>
            <w:jc w:val="center"/>
          </w:pPr>
          <w:r>
            <w:rPr>
              <w:rFonts w:ascii="Book Antiqua" w:hAnsi="Book Antiqua"/>
              <w:b/>
              <w:bCs/>
              <w:sz w:val="24"/>
              <w:szCs w:val="24"/>
            </w:rPr>
            <w:t>HEALTH STUDIES PROGRAM Health Professions (HP)</w:t>
          </w:r>
        </w:p>
        <w:p w14:paraId="4BBEB101" w14:textId="77777777" w:rsidR="00576EEB" w:rsidRDefault="00576EEB" w:rsidP="00576EEB">
          <w:pPr>
            <w:pStyle w:val="NormalWeb"/>
          </w:pPr>
          <w:r>
            <w:rPr>
              <w:rFonts w:ascii="Arial" w:hAnsi="Arial" w:cs="Arial"/>
              <w:b/>
              <w:bCs/>
              <w:sz w:val="16"/>
              <w:szCs w:val="16"/>
            </w:rPr>
            <w:t xml:space="preserve">HP 2013. Medical Terminology </w:t>
          </w:r>
          <w:r>
            <w:rPr>
              <w:rFonts w:ascii="Arial" w:hAnsi="Arial" w:cs="Arial"/>
              <w:sz w:val="16"/>
              <w:szCs w:val="16"/>
            </w:rPr>
            <w:t xml:space="preserve">Basic language related to medical science and the health professions, word analysis, construction, spelling, definitions. Special course fees may apply. Fall, </w:t>
          </w:r>
          <w:proofErr w:type="gramStart"/>
          <w:r>
            <w:rPr>
              <w:rFonts w:ascii="Arial" w:hAnsi="Arial" w:cs="Arial"/>
              <w:sz w:val="16"/>
              <w:szCs w:val="16"/>
            </w:rPr>
            <w:t>Spring</w:t>
          </w:r>
          <w:proofErr w:type="gramEnd"/>
          <w:r>
            <w:rPr>
              <w:rFonts w:ascii="Arial" w:hAnsi="Arial" w:cs="Arial"/>
              <w:sz w:val="16"/>
              <w:szCs w:val="16"/>
            </w:rPr>
            <w:t xml:space="preserve">. </w:t>
          </w:r>
        </w:p>
        <w:p w14:paraId="46FFAB64" w14:textId="2A2D9D74" w:rsidR="004372EA" w:rsidRPr="00576EEB" w:rsidRDefault="00576EEB" w:rsidP="00576EEB">
          <w:pPr>
            <w:pStyle w:val="NormalWeb"/>
          </w:pPr>
          <w:r>
            <w:rPr>
              <w:rFonts w:ascii="Arial" w:hAnsi="Arial" w:cs="Arial"/>
              <w:b/>
              <w:bCs/>
              <w:sz w:val="16"/>
              <w:szCs w:val="16"/>
            </w:rPr>
            <w:t xml:space="preserve">HP 2112. Introduction to the United States Healthcare System </w:t>
          </w:r>
          <w:r>
            <w:rPr>
              <w:rFonts w:ascii="Arial" w:hAnsi="Arial" w:cs="Arial"/>
              <w:sz w:val="16"/>
              <w:szCs w:val="16"/>
            </w:rPr>
            <w:t xml:space="preserve">Fundamental structures and operations of the United States health care system and its differences from other established health care models across the world. Provides an overview of health care services, delivery, </w:t>
          </w:r>
          <w:proofErr w:type="spellStart"/>
          <w:r>
            <w:rPr>
              <w:rFonts w:ascii="Arial" w:hAnsi="Arial" w:cs="Arial"/>
              <w:sz w:val="16"/>
              <w:szCs w:val="16"/>
            </w:rPr>
            <w:t>financ</w:t>
          </w:r>
          <w:proofErr w:type="spellEnd"/>
          <w:r>
            <w:rPr>
              <w:rFonts w:ascii="Arial" w:hAnsi="Arial" w:cs="Arial"/>
              <w:sz w:val="16"/>
              <w:szCs w:val="16"/>
            </w:rPr>
            <w:t xml:space="preserve">- </w:t>
          </w:r>
          <w:proofErr w:type="spellStart"/>
          <w:r>
            <w:rPr>
              <w:rFonts w:ascii="Arial" w:hAnsi="Arial" w:cs="Arial"/>
              <w:sz w:val="16"/>
              <w:szCs w:val="16"/>
            </w:rPr>
            <w:t>ing</w:t>
          </w:r>
          <w:proofErr w:type="spellEnd"/>
          <w:r>
            <w:rPr>
              <w:rFonts w:ascii="Arial" w:hAnsi="Arial" w:cs="Arial"/>
              <w:sz w:val="16"/>
              <w:szCs w:val="16"/>
            </w:rPr>
            <w:t xml:space="preserve">, trends and consequences. Spring. </w:t>
          </w:r>
        </w:p>
      </w:sdtContent>
    </w:sdt>
    <w:p w14:paraId="595EE62E" w14:textId="77777777" w:rsidR="007004D8" w:rsidRDefault="007004D8" w:rsidP="00A7268E">
      <w:pPr>
        <w:pStyle w:val="NormalWeb"/>
        <w:rPr>
          <w:rFonts w:ascii="Cambria" w:hAnsi="Cambria" w:cs="Arial"/>
        </w:rPr>
      </w:pPr>
    </w:p>
    <w:p w14:paraId="360CC33F" w14:textId="77777777" w:rsidR="000574DC" w:rsidRPr="00FA519D" w:rsidRDefault="000574DC" w:rsidP="00A7268E">
      <w:pPr>
        <w:pStyle w:val="NormalWeb"/>
        <w:rPr>
          <w:rFonts w:ascii="Cambria" w:hAnsi="Cambria" w:cs="Arial"/>
        </w:rPr>
      </w:pPr>
    </w:p>
    <w:p w14:paraId="28B15E29" w14:textId="77777777" w:rsidR="000200A0" w:rsidRPr="00F3692E" w:rsidRDefault="000200A0" w:rsidP="000200A0">
      <w:pPr>
        <w:spacing w:line="240" w:lineRule="auto"/>
        <w:jc w:val="center"/>
        <w:rPr>
          <w:rFonts w:asciiTheme="majorHAnsi" w:hAnsiTheme="majorHAnsi"/>
          <w:b/>
          <w:sz w:val="28"/>
          <w:szCs w:val="28"/>
        </w:rPr>
      </w:pPr>
      <w:r w:rsidRPr="00F3692E">
        <w:rPr>
          <w:rFonts w:asciiTheme="majorHAnsi" w:hAnsiTheme="majorHAnsi"/>
          <w:b/>
          <w:sz w:val="28"/>
          <w:szCs w:val="28"/>
        </w:rPr>
        <w:lastRenderedPageBreak/>
        <w:t>EMPHASIS ASSESSMENT</w:t>
      </w:r>
    </w:p>
    <w:p w14:paraId="37761081" w14:textId="77777777" w:rsidR="000200A0" w:rsidRPr="003E68DD" w:rsidRDefault="000200A0" w:rsidP="000200A0">
      <w:pPr>
        <w:spacing w:line="240" w:lineRule="auto"/>
        <w:rPr>
          <w:rFonts w:asciiTheme="majorHAnsi" w:hAnsiTheme="majorHAnsi" w:cs="Arial"/>
          <w:b/>
          <w:sz w:val="20"/>
          <w:szCs w:val="20"/>
          <w:u w:val="single"/>
        </w:rPr>
      </w:pPr>
      <w:r w:rsidRPr="003E68DD">
        <w:rPr>
          <w:rFonts w:asciiTheme="majorHAnsi" w:hAnsiTheme="majorHAnsi" w:cs="Arial"/>
          <w:b/>
          <w:sz w:val="20"/>
          <w:szCs w:val="20"/>
          <w:u w:val="single"/>
        </w:rPr>
        <w:t>University Goals</w:t>
      </w:r>
    </w:p>
    <w:p w14:paraId="4763F4E3" w14:textId="77777777" w:rsidR="000200A0" w:rsidRPr="003E68DD" w:rsidRDefault="00936679" w:rsidP="000200A0">
      <w:pPr>
        <w:tabs>
          <w:tab w:val="left" w:pos="360"/>
          <w:tab w:val="left" w:pos="720"/>
        </w:tabs>
        <w:spacing w:line="240" w:lineRule="auto"/>
        <w:rPr>
          <w:rFonts w:asciiTheme="majorHAnsi" w:hAnsiTheme="majorHAnsi" w:cs="Arial"/>
          <w:sz w:val="20"/>
          <w:szCs w:val="20"/>
        </w:rPr>
      </w:pPr>
      <w:r w:rsidRPr="003E68DD">
        <w:rPr>
          <w:rFonts w:asciiTheme="majorHAnsi" w:hAnsiTheme="majorHAnsi" w:cs="Arial"/>
          <w:sz w:val="20"/>
          <w:szCs w:val="20"/>
        </w:rPr>
        <w:t>1</w:t>
      </w:r>
      <w:r w:rsidR="000200A0" w:rsidRPr="003E68DD">
        <w:rPr>
          <w:rFonts w:asciiTheme="majorHAnsi" w:hAnsiTheme="majorHAnsi" w:cs="Arial"/>
          <w:sz w:val="20"/>
          <w:szCs w:val="20"/>
        </w:rPr>
        <w:t>. Please indicate the</w:t>
      </w:r>
      <w:r w:rsidR="00690D5A" w:rsidRPr="003E68DD">
        <w:rPr>
          <w:rFonts w:asciiTheme="majorHAnsi" w:hAnsiTheme="majorHAnsi" w:cs="Arial"/>
          <w:sz w:val="20"/>
          <w:szCs w:val="20"/>
        </w:rPr>
        <w:t xml:space="preserve"> university-level student learning outcomes for which this new emphasis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3672"/>
        <w:gridCol w:w="3672"/>
        <w:gridCol w:w="3672"/>
      </w:tblGrid>
      <w:tr w:rsidR="000200A0" w:rsidRPr="003E68DD" w14:paraId="55B8213E" w14:textId="77777777" w:rsidTr="00DD250E">
        <w:tc>
          <w:tcPr>
            <w:tcW w:w="3672" w:type="dxa"/>
          </w:tcPr>
          <w:permStart w:id="158283832" w:edGrp="everyone"/>
          <w:p w14:paraId="60B68201" w14:textId="77777777" w:rsidR="000200A0" w:rsidRPr="003E68DD" w:rsidRDefault="0063402E" w:rsidP="000200A0">
            <w:pPr>
              <w:numPr>
                <w:ilvl w:val="0"/>
                <w:numId w:val="3"/>
              </w:numPr>
              <w:tabs>
                <w:tab w:val="left" w:pos="360"/>
                <w:tab w:val="left" w:pos="720"/>
              </w:tabs>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MS Gothic"/>
                  <w14:uncheckedState w14:val="2610" w14:font="MS Gothic"/>
                </w14:checkbox>
              </w:sdtPr>
              <w:sdtEndPr/>
              <w:sdtContent>
                <w:r w:rsidR="00690D5A" w:rsidRPr="003E68DD">
                  <w:rPr>
                    <w:rFonts w:ascii="Menlo Bold" w:eastAsia="MS Gothic" w:hAnsi="Menlo Bold" w:cs="Menlo Bold"/>
                    <w:sz w:val="20"/>
                    <w:szCs w:val="20"/>
                  </w:rPr>
                  <w:t>☐</w:t>
                </w:r>
              </w:sdtContent>
            </w:sdt>
            <w:permEnd w:id="158283832"/>
            <w:r w:rsidR="00690D5A" w:rsidRPr="003E68DD">
              <w:rPr>
                <w:rFonts w:asciiTheme="majorHAnsi" w:hAnsiTheme="majorHAnsi" w:cs="Arial"/>
                <w:b/>
                <w:sz w:val="20"/>
                <w:szCs w:val="20"/>
              </w:rPr>
              <w:t xml:space="preserve"> </w:t>
            </w:r>
            <w:r w:rsidR="000200A0" w:rsidRPr="003E68DD">
              <w:rPr>
                <w:rFonts w:asciiTheme="majorHAnsi" w:hAnsiTheme="majorHAnsi" w:cs="Arial"/>
                <w:sz w:val="20"/>
                <w:szCs w:val="20"/>
              </w:rPr>
              <w:t>Global Awareness</w:t>
            </w:r>
          </w:p>
          <w:p w14:paraId="54A63C86" w14:textId="77777777" w:rsidR="000200A0" w:rsidRPr="003E68DD" w:rsidRDefault="000200A0" w:rsidP="00690D5A">
            <w:pPr>
              <w:tabs>
                <w:tab w:val="left" w:pos="360"/>
                <w:tab w:val="left" w:pos="720"/>
              </w:tabs>
              <w:ind w:left="630"/>
              <w:rPr>
                <w:rFonts w:asciiTheme="majorHAnsi" w:hAnsiTheme="majorHAnsi" w:cs="Arial"/>
                <w:sz w:val="20"/>
                <w:szCs w:val="20"/>
              </w:rPr>
            </w:pPr>
          </w:p>
        </w:tc>
        <w:permStart w:id="1709451759" w:edGrp="everyone"/>
        <w:tc>
          <w:tcPr>
            <w:tcW w:w="3672" w:type="dxa"/>
          </w:tcPr>
          <w:p w14:paraId="086CCA8F" w14:textId="3493DF5D" w:rsidR="000200A0" w:rsidRPr="00A26077" w:rsidRDefault="0063402E" w:rsidP="000200A0">
            <w:pPr>
              <w:numPr>
                <w:ilvl w:val="0"/>
                <w:numId w:val="3"/>
              </w:numPr>
              <w:tabs>
                <w:tab w:val="left" w:pos="360"/>
                <w:tab w:val="left" w:pos="720"/>
              </w:tabs>
              <w:rPr>
                <w:rFonts w:asciiTheme="majorHAnsi" w:hAnsiTheme="majorHAnsi" w:cs="Arial"/>
                <w:sz w:val="20"/>
                <w:szCs w:val="20"/>
              </w:rPr>
            </w:pPr>
            <w:sdt>
              <w:sdtPr>
                <w:rPr>
                  <w:rFonts w:asciiTheme="majorHAnsi" w:eastAsia="MS Gothic" w:hAnsiTheme="majorHAnsi"/>
                  <w:sz w:val="20"/>
                  <w:szCs w:val="20"/>
                </w:rPr>
                <w:id w:val="-504593353"/>
                <w14:checkbox>
                  <w14:checked w14:val="1"/>
                  <w14:checkedState w14:val="2612" w14:font="MS Gothic"/>
                  <w14:uncheckedState w14:val="2610" w14:font="MS Gothic"/>
                </w14:checkbox>
              </w:sdtPr>
              <w:sdtEndPr/>
              <w:sdtContent>
                <w:r w:rsidR="00A26077" w:rsidRPr="00A26077">
                  <w:rPr>
                    <w:rFonts w:ascii="MS Gothic" w:eastAsia="MS Gothic" w:hAnsi="MS Gothic" w:hint="eastAsia"/>
                    <w:sz w:val="20"/>
                    <w:szCs w:val="20"/>
                  </w:rPr>
                  <w:t>☒</w:t>
                </w:r>
              </w:sdtContent>
            </w:sdt>
            <w:permEnd w:id="1709451759"/>
            <w:r w:rsidR="00690D5A" w:rsidRPr="00A26077">
              <w:rPr>
                <w:rFonts w:asciiTheme="majorHAnsi" w:hAnsiTheme="majorHAnsi" w:cs="Arial"/>
                <w:b/>
                <w:sz w:val="20"/>
                <w:szCs w:val="20"/>
              </w:rPr>
              <w:t xml:space="preserve"> </w:t>
            </w:r>
            <w:r w:rsidR="000200A0" w:rsidRPr="00A26077">
              <w:rPr>
                <w:rFonts w:asciiTheme="majorHAnsi" w:hAnsiTheme="majorHAnsi" w:cs="Arial"/>
                <w:sz w:val="20"/>
                <w:szCs w:val="20"/>
              </w:rPr>
              <w:t>Thinking Critically</w:t>
            </w:r>
          </w:p>
          <w:p w14:paraId="50A37650" w14:textId="77777777" w:rsidR="000200A0" w:rsidRPr="00A26077" w:rsidRDefault="000200A0" w:rsidP="000200A0">
            <w:pPr>
              <w:tabs>
                <w:tab w:val="left" w:pos="360"/>
                <w:tab w:val="left" w:pos="720"/>
              </w:tabs>
              <w:ind w:left="468"/>
              <w:rPr>
                <w:rFonts w:asciiTheme="majorHAnsi" w:hAnsiTheme="majorHAnsi" w:cs="Arial"/>
                <w:sz w:val="20"/>
                <w:szCs w:val="20"/>
              </w:rPr>
            </w:pPr>
          </w:p>
        </w:tc>
        <w:permStart w:id="425466094" w:edGrp="everyone"/>
        <w:tc>
          <w:tcPr>
            <w:tcW w:w="3672" w:type="dxa"/>
          </w:tcPr>
          <w:p w14:paraId="29FEB4E7" w14:textId="17FE0FCC" w:rsidR="000200A0" w:rsidRPr="00A26077" w:rsidRDefault="0063402E" w:rsidP="000200A0">
            <w:pPr>
              <w:pStyle w:val="ListParagraph"/>
              <w:numPr>
                <w:ilvl w:val="0"/>
                <w:numId w:val="3"/>
              </w:numPr>
              <w:tabs>
                <w:tab w:val="left" w:pos="360"/>
                <w:tab w:val="left" w:pos="720"/>
              </w:tabs>
              <w:rPr>
                <w:rFonts w:asciiTheme="majorHAnsi" w:hAnsiTheme="majorHAnsi" w:cs="Arial"/>
                <w:sz w:val="20"/>
                <w:szCs w:val="20"/>
              </w:rPr>
            </w:pPr>
            <w:sdt>
              <w:sdtPr>
                <w:rPr>
                  <w:rFonts w:asciiTheme="majorHAnsi" w:eastAsia="MS Gothic" w:hAnsiTheme="majorHAnsi"/>
                  <w:sz w:val="20"/>
                  <w:szCs w:val="20"/>
                </w:rPr>
                <w:id w:val="-268086349"/>
                <w14:checkbox>
                  <w14:checked w14:val="1"/>
                  <w14:checkedState w14:val="2612" w14:font="MS Gothic"/>
                  <w14:uncheckedState w14:val="2610" w14:font="MS Gothic"/>
                </w14:checkbox>
              </w:sdtPr>
              <w:sdtEndPr/>
              <w:sdtContent>
                <w:r w:rsidR="00A26077" w:rsidRPr="00A26077">
                  <w:rPr>
                    <w:rFonts w:ascii="MS Gothic" w:eastAsia="MS Gothic" w:hAnsi="MS Gothic" w:hint="eastAsia"/>
                    <w:sz w:val="20"/>
                    <w:szCs w:val="20"/>
                  </w:rPr>
                  <w:t>☒</w:t>
                </w:r>
              </w:sdtContent>
            </w:sdt>
            <w:permEnd w:id="425466094"/>
            <w:r w:rsidR="00690D5A" w:rsidRPr="00A26077">
              <w:rPr>
                <w:rFonts w:asciiTheme="majorHAnsi" w:hAnsiTheme="majorHAnsi" w:cs="Arial"/>
                <w:b/>
                <w:sz w:val="20"/>
                <w:szCs w:val="20"/>
              </w:rPr>
              <w:t xml:space="preserve"> </w:t>
            </w:r>
            <w:r w:rsidR="00690D5A" w:rsidRPr="00A26077">
              <w:rPr>
                <w:rFonts w:asciiTheme="majorHAnsi" w:hAnsiTheme="majorHAnsi" w:cs="Arial"/>
                <w:sz w:val="20"/>
                <w:szCs w:val="20"/>
              </w:rPr>
              <w:t>Information Literacy</w:t>
            </w:r>
          </w:p>
          <w:p w14:paraId="2B6ED397" w14:textId="77777777" w:rsidR="000200A0" w:rsidRPr="00A26077" w:rsidRDefault="000200A0" w:rsidP="00690D5A">
            <w:pPr>
              <w:tabs>
                <w:tab w:val="left" w:pos="360"/>
                <w:tab w:val="left" w:pos="720"/>
              </w:tabs>
              <w:ind w:left="630"/>
              <w:rPr>
                <w:rFonts w:asciiTheme="majorHAnsi" w:hAnsiTheme="majorHAnsi" w:cs="Arial"/>
                <w:sz w:val="20"/>
                <w:szCs w:val="20"/>
              </w:rPr>
            </w:pPr>
          </w:p>
        </w:tc>
      </w:tr>
    </w:tbl>
    <w:p w14:paraId="13E03C1D" w14:textId="77777777" w:rsidR="000200A0" w:rsidRPr="003E68DD" w:rsidRDefault="000200A0" w:rsidP="000200A0">
      <w:pPr>
        <w:tabs>
          <w:tab w:val="left" w:pos="360"/>
          <w:tab w:val="left" w:pos="720"/>
        </w:tabs>
        <w:spacing w:line="240" w:lineRule="auto"/>
        <w:rPr>
          <w:rFonts w:asciiTheme="majorHAnsi" w:hAnsiTheme="majorHAnsi" w:cs="Arial"/>
          <w:b/>
          <w:sz w:val="20"/>
          <w:szCs w:val="20"/>
          <w:u w:val="single"/>
        </w:rPr>
      </w:pPr>
      <w:r w:rsidRPr="003E68DD">
        <w:rPr>
          <w:rFonts w:asciiTheme="majorHAnsi" w:hAnsiTheme="majorHAnsi" w:cs="Arial"/>
          <w:b/>
          <w:sz w:val="20"/>
          <w:szCs w:val="20"/>
          <w:u w:val="single"/>
        </w:rPr>
        <w:t>Emphasis Goals</w:t>
      </w:r>
    </w:p>
    <w:p w14:paraId="1C6EF04A" w14:textId="77777777" w:rsidR="000200A0" w:rsidRPr="003E68DD" w:rsidRDefault="00936679" w:rsidP="00F3692E">
      <w:pPr>
        <w:tabs>
          <w:tab w:val="left" w:pos="360"/>
          <w:tab w:val="left" w:pos="720"/>
        </w:tabs>
        <w:spacing w:after="120" w:line="240" w:lineRule="auto"/>
        <w:rPr>
          <w:rFonts w:asciiTheme="majorHAnsi" w:hAnsiTheme="majorHAnsi" w:cs="Arial"/>
          <w:sz w:val="20"/>
          <w:szCs w:val="20"/>
        </w:rPr>
      </w:pPr>
      <w:r w:rsidRPr="003E68DD">
        <w:rPr>
          <w:rFonts w:asciiTheme="majorHAnsi" w:hAnsiTheme="majorHAnsi" w:cs="Arial"/>
          <w:sz w:val="20"/>
          <w:szCs w:val="20"/>
        </w:rPr>
        <w:t>2</w:t>
      </w:r>
      <w:r w:rsidR="000200A0" w:rsidRPr="003E68DD">
        <w:rPr>
          <w:rFonts w:asciiTheme="majorHAnsi" w:hAnsiTheme="majorHAnsi" w:cs="Arial"/>
          <w:sz w:val="20"/>
          <w:szCs w:val="20"/>
        </w:rPr>
        <w:t>. Justification for the introduction of the new emphasis. Must include:</w:t>
      </w:r>
    </w:p>
    <w:p w14:paraId="670512DC" w14:textId="77777777" w:rsidR="000200A0" w:rsidRPr="00A7268E" w:rsidRDefault="000200A0" w:rsidP="00F3692E">
      <w:pPr>
        <w:pStyle w:val="ColorfulList-Accent11"/>
        <w:numPr>
          <w:ilvl w:val="0"/>
          <w:numId w:val="2"/>
        </w:numPr>
        <w:tabs>
          <w:tab w:val="left" w:pos="360"/>
          <w:tab w:val="left" w:pos="720"/>
        </w:tabs>
        <w:spacing w:after="120" w:line="240" w:lineRule="auto"/>
        <w:rPr>
          <w:rFonts w:ascii="Cambria" w:hAnsi="Cambria" w:cs="Arial"/>
          <w:sz w:val="20"/>
          <w:szCs w:val="20"/>
        </w:rPr>
      </w:pPr>
      <w:r w:rsidRPr="00A7268E">
        <w:rPr>
          <w:rFonts w:asciiTheme="majorHAnsi" w:hAnsiTheme="majorHAnsi" w:cs="Arial"/>
          <w:sz w:val="20"/>
          <w:szCs w:val="20"/>
        </w:rPr>
        <w:t>Academic rationale (how will this emphasis fit into the mission established by the department for the curriculum?)</w:t>
      </w:r>
      <w:r w:rsidRPr="00A7268E">
        <w:rPr>
          <w:rFonts w:asciiTheme="majorHAnsi" w:hAnsiTheme="majorHAnsi" w:cs="Arial"/>
          <w:sz w:val="20"/>
          <w:szCs w:val="20"/>
        </w:rPr>
        <w:br/>
      </w:r>
      <w:r w:rsidR="00A7268E">
        <w:rPr>
          <w:rFonts w:cs="Arial"/>
          <w:sz w:val="20"/>
          <w:szCs w:val="20"/>
        </w:rPr>
        <w:tab/>
      </w:r>
      <w:r w:rsidR="00A7268E" w:rsidRPr="002E3A19">
        <w:rPr>
          <w:rFonts w:cs="Arial"/>
          <w:sz w:val="20"/>
          <w:szCs w:val="20"/>
        </w:rPr>
        <w:t xml:space="preserve">The Regional Center for Disaster Preparedness (DPEM) Education at Arkansas State University strives to bridge the gap between practice and academia in disaster preparedness and emergency management. The experiences of practicing professionals in the field will be enhanced by new academic preparation. Traditional students will acquire academic and practical experience in the field so that all graduates, in conjunction with the National Response Framework, will be valuable contributors to their community, state and national disaster preparedness and emergency management activities. Emergency </w:t>
      </w:r>
      <w:proofErr w:type="gramStart"/>
      <w:r w:rsidR="00A7268E" w:rsidRPr="002E3A19">
        <w:rPr>
          <w:rFonts w:cs="Arial"/>
          <w:sz w:val="20"/>
          <w:szCs w:val="20"/>
        </w:rPr>
        <w:t>Medical  Services</w:t>
      </w:r>
      <w:proofErr w:type="gramEnd"/>
      <w:r w:rsidR="00A7268E" w:rsidRPr="002E3A19">
        <w:rPr>
          <w:rFonts w:cs="Arial"/>
          <w:sz w:val="20"/>
          <w:szCs w:val="20"/>
        </w:rPr>
        <w:t xml:space="preserve"> is one element of DPEM and, as </w:t>
      </w:r>
      <w:proofErr w:type="spellStart"/>
      <w:r w:rsidR="00A7268E" w:rsidRPr="002E3A19">
        <w:rPr>
          <w:rFonts w:cs="Arial"/>
          <w:sz w:val="20"/>
          <w:szCs w:val="20"/>
        </w:rPr>
        <w:t>as</w:t>
      </w:r>
      <w:proofErr w:type="spellEnd"/>
      <w:r w:rsidR="00A7268E" w:rsidRPr="002E3A19">
        <w:rPr>
          <w:rFonts w:cs="Arial"/>
          <w:sz w:val="20"/>
          <w:szCs w:val="20"/>
        </w:rPr>
        <w:t xml:space="preserve"> a discipline/licensed profession, has now been moved under disaster preparedness at the Arkansas Department of Health. </w:t>
      </w:r>
    </w:p>
    <w:p w14:paraId="48B162CE" w14:textId="77777777" w:rsidR="000200A0" w:rsidRPr="003E68DD" w:rsidRDefault="000200A0" w:rsidP="00F3692E">
      <w:pPr>
        <w:pStyle w:val="ListParagraph"/>
        <w:numPr>
          <w:ilvl w:val="0"/>
          <w:numId w:val="2"/>
        </w:numPr>
        <w:tabs>
          <w:tab w:val="left" w:pos="360"/>
          <w:tab w:val="left" w:pos="720"/>
        </w:tabs>
        <w:spacing w:after="120" w:line="240" w:lineRule="auto"/>
        <w:rPr>
          <w:rFonts w:asciiTheme="majorHAnsi" w:hAnsiTheme="majorHAnsi"/>
          <w:sz w:val="20"/>
        </w:rPr>
      </w:pPr>
      <w:r w:rsidRPr="003E68DD">
        <w:rPr>
          <w:rFonts w:asciiTheme="majorHAnsi" w:hAnsiTheme="majorHAnsi" w:cs="Arial"/>
          <w:sz w:val="20"/>
          <w:szCs w:val="20"/>
        </w:rPr>
        <w:t>List emphasis goals (faculty or curricular goals, specific to the emphasis.)</w:t>
      </w:r>
    </w:p>
    <w:p w14:paraId="58284D5B" w14:textId="77777777" w:rsidR="00DD250E" w:rsidRDefault="000200A0" w:rsidP="00DD250E">
      <w:pPr>
        <w:tabs>
          <w:tab w:val="left" w:pos="360"/>
          <w:tab w:val="left" w:pos="720"/>
        </w:tabs>
        <w:spacing w:after="120" w:line="240" w:lineRule="auto"/>
        <w:ind w:left="360"/>
        <w:contextualSpacing/>
        <w:rPr>
          <w:rFonts w:asciiTheme="majorHAnsi" w:hAnsiTheme="majorHAnsi" w:cs="Arial"/>
          <w:sz w:val="20"/>
          <w:szCs w:val="20"/>
        </w:rPr>
      </w:pPr>
      <w:r w:rsidRPr="003E68DD">
        <w:rPr>
          <w:rFonts w:asciiTheme="majorHAnsi" w:hAnsiTheme="majorHAnsi" w:cs="Arial"/>
          <w:sz w:val="20"/>
          <w:szCs w:val="20"/>
        </w:rPr>
        <w:tab/>
      </w:r>
      <w:sdt>
        <w:sdtPr>
          <w:rPr>
            <w:rFonts w:asciiTheme="majorHAnsi" w:hAnsiTheme="majorHAnsi" w:cs="Arial"/>
            <w:sz w:val="20"/>
            <w:szCs w:val="20"/>
          </w:rPr>
          <w:id w:val="980192263"/>
        </w:sdtPr>
        <w:sdtEndPr/>
        <w:sdtContent>
          <w:sdt>
            <w:sdtPr>
              <w:rPr>
                <w:rFonts w:asciiTheme="majorHAnsi" w:hAnsiTheme="majorHAnsi" w:cs="Arial"/>
                <w:sz w:val="20"/>
                <w:szCs w:val="20"/>
              </w:rPr>
              <w:id w:val="1914741211"/>
            </w:sdtPr>
            <w:sdtEndPr/>
            <w:sdtContent>
              <w:r w:rsidR="00DD250E">
                <w:rPr>
                  <w:rFonts w:asciiTheme="majorHAnsi" w:hAnsiTheme="majorHAnsi" w:cs="Arial"/>
                  <w:sz w:val="20"/>
                  <w:szCs w:val="20"/>
                </w:rPr>
                <w:t>Prepare competent entry level Emergency Medical Technicians in the cognitive, psychomotor, and affective</w:t>
              </w:r>
            </w:sdtContent>
          </w:sdt>
          <w:r w:rsidR="00DD250E">
            <w:rPr>
              <w:rFonts w:asciiTheme="majorHAnsi" w:hAnsiTheme="majorHAnsi" w:cs="Arial"/>
              <w:sz w:val="20"/>
              <w:szCs w:val="20"/>
            </w:rPr>
            <w:t xml:space="preserve"> </w:t>
          </w:r>
          <w:r w:rsidR="00DD250E">
            <w:rPr>
              <w:rFonts w:asciiTheme="majorHAnsi" w:hAnsiTheme="majorHAnsi" w:cs="Arial"/>
              <w:sz w:val="20"/>
              <w:szCs w:val="20"/>
            </w:rPr>
            <w:tab/>
            <w:t>learning</w:t>
          </w:r>
        </w:sdtContent>
      </w:sdt>
    </w:p>
    <w:p w14:paraId="1D2C71B4" w14:textId="77777777" w:rsidR="000200A0" w:rsidRDefault="00DD250E" w:rsidP="00DD250E">
      <w:pPr>
        <w:tabs>
          <w:tab w:val="left" w:pos="360"/>
          <w:tab w:val="left" w:pos="720"/>
        </w:tabs>
        <w:spacing w:after="120" w:line="240" w:lineRule="auto"/>
        <w:ind w:left="360"/>
        <w:contextualSpacing/>
        <w:rPr>
          <w:rFonts w:asciiTheme="majorHAnsi" w:hAnsiTheme="majorHAnsi" w:cs="Arial"/>
          <w:sz w:val="20"/>
          <w:szCs w:val="20"/>
        </w:rPr>
      </w:pPr>
      <w:r>
        <w:rPr>
          <w:rFonts w:asciiTheme="majorHAnsi" w:hAnsiTheme="majorHAnsi" w:cs="Arial"/>
          <w:sz w:val="20"/>
          <w:szCs w:val="20"/>
        </w:rPr>
        <w:tab/>
      </w:r>
      <w:proofErr w:type="gramStart"/>
      <w:r>
        <w:rPr>
          <w:rFonts w:asciiTheme="majorHAnsi" w:hAnsiTheme="majorHAnsi" w:cs="Arial"/>
          <w:sz w:val="20"/>
          <w:szCs w:val="20"/>
        </w:rPr>
        <w:t>domains</w:t>
      </w:r>
      <w:proofErr w:type="gramEnd"/>
      <w:r>
        <w:rPr>
          <w:rFonts w:asciiTheme="majorHAnsi" w:hAnsiTheme="majorHAnsi" w:cs="Arial"/>
          <w:sz w:val="20"/>
          <w:szCs w:val="20"/>
        </w:rPr>
        <w:t xml:space="preserve">. </w:t>
      </w:r>
    </w:p>
    <w:p w14:paraId="4D12D178" w14:textId="77777777" w:rsidR="00DD250E" w:rsidRPr="003E68DD" w:rsidRDefault="00DD250E" w:rsidP="00DD250E">
      <w:pPr>
        <w:tabs>
          <w:tab w:val="left" w:pos="360"/>
          <w:tab w:val="left" w:pos="720"/>
        </w:tabs>
        <w:spacing w:after="120" w:line="240" w:lineRule="auto"/>
        <w:ind w:left="360"/>
        <w:contextualSpacing/>
        <w:rPr>
          <w:rFonts w:asciiTheme="majorHAnsi" w:hAnsiTheme="majorHAnsi" w:cs="Arial"/>
          <w:sz w:val="20"/>
          <w:szCs w:val="20"/>
        </w:rPr>
      </w:pPr>
    </w:p>
    <w:p w14:paraId="65FAC295" w14:textId="77777777" w:rsidR="000200A0" w:rsidRPr="003E68DD" w:rsidRDefault="000200A0" w:rsidP="00F3692E">
      <w:pPr>
        <w:tabs>
          <w:tab w:val="left" w:pos="360"/>
          <w:tab w:val="left" w:pos="810"/>
        </w:tabs>
        <w:spacing w:after="120" w:line="240" w:lineRule="auto"/>
        <w:ind w:left="360"/>
        <w:rPr>
          <w:rFonts w:asciiTheme="majorHAnsi" w:hAnsiTheme="majorHAnsi" w:cs="Arial"/>
          <w:sz w:val="20"/>
          <w:szCs w:val="20"/>
        </w:rPr>
      </w:pPr>
      <w:r w:rsidRPr="003E68DD">
        <w:rPr>
          <w:rFonts w:asciiTheme="majorHAnsi" w:hAnsiTheme="majorHAnsi" w:cs="Arial"/>
          <w:sz w:val="20"/>
          <w:szCs w:val="20"/>
        </w:rPr>
        <w:t xml:space="preserve">d.  Student population served. </w:t>
      </w:r>
    </w:p>
    <w:sdt>
      <w:sdtPr>
        <w:rPr>
          <w:rFonts w:asciiTheme="majorHAnsi" w:hAnsiTheme="majorHAnsi" w:cs="Arial"/>
          <w:sz w:val="20"/>
          <w:szCs w:val="20"/>
        </w:rPr>
        <w:id w:val="591819492"/>
      </w:sdtPr>
      <w:sdtEndPr/>
      <w:sdtContent>
        <w:sdt>
          <w:sdtPr>
            <w:rPr>
              <w:rFonts w:asciiTheme="majorHAnsi" w:hAnsiTheme="majorHAnsi" w:cs="Arial"/>
              <w:sz w:val="20"/>
              <w:szCs w:val="20"/>
            </w:rPr>
            <w:id w:val="-1716033360"/>
          </w:sdtPr>
          <w:sdtEndPr/>
          <w:sdtContent>
            <w:sdt>
              <w:sdtPr>
                <w:rPr>
                  <w:rFonts w:asciiTheme="majorHAnsi" w:hAnsiTheme="majorHAnsi" w:cs="Arial"/>
                  <w:sz w:val="20"/>
                  <w:szCs w:val="20"/>
                </w:rPr>
                <w:id w:val="1956746941"/>
              </w:sdtPr>
              <w:sdtEndPr/>
              <w:sdtContent>
                <w:sdt>
                  <w:sdtPr>
                    <w:rPr>
                      <w:rFonts w:asciiTheme="majorHAnsi" w:hAnsiTheme="majorHAnsi" w:cs="Arial"/>
                      <w:sz w:val="20"/>
                      <w:szCs w:val="20"/>
                    </w:rPr>
                    <w:id w:val="2076317212"/>
                  </w:sdtPr>
                  <w:sdtEndPr/>
                  <w:sdtContent>
                    <w:p w14:paraId="6007ADBC" w14:textId="77777777" w:rsidR="00DD250E" w:rsidRDefault="00DD250E" w:rsidP="00DD250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Those students seeking a career in emergency medical services (ambulance services, fire departments, law</w:t>
                      </w:r>
                    </w:p>
                    <w:p w14:paraId="21A0FCCF" w14:textId="77777777" w:rsidR="00DD250E" w:rsidRPr="008426D1" w:rsidRDefault="00DD250E" w:rsidP="00DD250E">
                      <w:pPr>
                        <w:tabs>
                          <w:tab w:val="left" w:pos="360"/>
                          <w:tab w:val="left" w:pos="720"/>
                        </w:tabs>
                        <w:spacing w:after="0" w:line="240" w:lineRule="auto"/>
                        <w:ind w:left="720"/>
                        <w:rPr>
                          <w:rFonts w:asciiTheme="majorHAnsi" w:hAnsiTheme="majorHAnsi" w:cs="Arial"/>
                          <w:sz w:val="20"/>
                          <w:szCs w:val="20"/>
                        </w:rPr>
                      </w:pPr>
                      <w:proofErr w:type="gramStart"/>
                      <w:r>
                        <w:rPr>
                          <w:rFonts w:asciiTheme="majorHAnsi" w:hAnsiTheme="majorHAnsi" w:cs="Arial"/>
                          <w:sz w:val="20"/>
                          <w:szCs w:val="20"/>
                        </w:rPr>
                        <w:t>enforcement</w:t>
                      </w:r>
                      <w:proofErr w:type="gramEnd"/>
                      <w:r>
                        <w:rPr>
                          <w:rFonts w:asciiTheme="majorHAnsi" w:hAnsiTheme="majorHAnsi" w:cs="Arial"/>
                          <w:sz w:val="20"/>
                          <w:szCs w:val="20"/>
                        </w:rPr>
                        <w:t>, or any other first responder services) and students enrolled in the DPEM program with emphasis in the emergency medical services.</w:t>
                      </w:r>
                    </w:p>
                  </w:sdtContent>
                </w:sdt>
                <w:p w14:paraId="380F602D" w14:textId="77777777" w:rsidR="000200A0" w:rsidRPr="00A7268E" w:rsidRDefault="0063402E" w:rsidP="00A7268E">
                  <w:pPr>
                    <w:tabs>
                      <w:tab w:val="left" w:pos="360"/>
                      <w:tab w:val="left" w:pos="720"/>
                    </w:tabs>
                    <w:spacing w:after="120" w:line="240" w:lineRule="auto"/>
                    <w:ind w:left="360" w:firstLine="360"/>
                    <w:rPr>
                      <w:rFonts w:asciiTheme="majorHAnsi" w:hAnsiTheme="majorHAnsi" w:cs="Arial"/>
                      <w:sz w:val="20"/>
                      <w:szCs w:val="20"/>
                    </w:rPr>
                  </w:pPr>
                </w:p>
              </w:sdtContent>
            </w:sdt>
          </w:sdtContent>
        </w:sdt>
      </w:sdtContent>
    </w:sdt>
    <w:p w14:paraId="40E9630F" w14:textId="77777777" w:rsidR="004B454C" w:rsidRPr="00441D9C" w:rsidRDefault="004B454C" w:rsidP="004B454C">
      <w:pPr>
        <w:tabs>
          <w:tab w:val="left" w:pos="360"/>
          <w:tab w:val="left" w:pos="810"/>
        </w:tabs>
        <w:spacing w:after="120" w:line="240" w:lineRule="auto"/>
        <w:rPr>
          <w:rFonts w:asciiTheme="majorHAnsi" w:hAnsiTheme="majorHAnsi" w:cs="Arial"/>
          <w:b/>
          <w:sz w:val="20"/>
          <w:szCs w:val="20"/>
          <w:u w:val="single"/>
        </w:rPr>
      </w:pPr>
      <w:r w:rsidRPr="00441D9C">
        <w:rPr>
          <w:rFonts w:asciiTheme="majorHAnsi" w:hAnsiTheme="majorHAnsi" w:cs="Arial"/>
          <w:b/>
          <w:sz w:val="20"/>
          <w:szCs w:val="20"/>
          <w:u w:val="single"/>
        </w:rPr>
        <w:t>Emphasis Student Learning Outcomes</w:t>
      </w:r>
    </w:p>
    <w:p w14:paraId="5489FF94" w14:textId="77777777" w:rsidR="004B454C" w:rsidRPr="00441D9C" w:rsidRDefault="004B454C" w:rsidP="004B454C">
      <w:pPr>
        <w:tabs>
          <w:tab w:val="left" w:pos="360"/>
          <w:tab w:val="left" w:pos="720"/>
        </w:tabs>
        <w:spacing w:after="120" w:line="240" w:lineRule="auto"/>
        <w:rPr>
          <w:rFonts w:asciiTheme="majorHAnsi" w:hAnsiTheme="majorHAnsi" w:cs="Arial"/>
          <w:sz w:val="20"/>
          <w:szCs w:val="20"/>
        </w:rPr>
      </w:pPr>
      <w:r w:rsidRPr="00441D9C">
        <w:rPr>
          <w:rFonts w:asciiTheme="majorHAnsi" w:hAnsiTheme="majorHAnsi" w:cs="Arial"/>
          <w:sz w:val="20"/>
          <w:szCs w:val="20"/>
        </w:rPr>
        <w:t xml:space="preserve">3. Please </w:t>
      </w:r>
      <w:r>
        <w:rPr>
          <w:rFonts w:asciiTheme="majorHAnsi" w:hAnsiTheme="majorHAnsi" w:cs="Arial"/>
          <w:sz w:val="20"/>
          <w:szCs w:val="20"/>
        </w:rPr>
        <w:t xml:space="preserve">fill out the following table </w:t>
      </w:r>
      <w:r w:rsidRPr="00441D9C">
        <w:rPr>
          <w:rFonts w:asciiTheme="majorHAnsi" w:hAnsiTheme="majorHAnsi" w:cs="Arial"/>
          <w:sz w:val="20"/>
          <w:szCs w:val="20"/>
        </w:rPr>
        <w:t xml:space="preserve">to develop a continuous improvement assessment process for this </w:t>
      </w:r>
      <w:r w:rsidR="00095764">
        <w:rPr>
          <w:rFonts w:asciiTheme="majorHAnsi" w:hAnsiTheme="majorHAnsi" w:cs="Arial"/>
          <w:sz w:val="20"/>
          <w:szCs w:val="20"/>
        </w:rPr>
        <w:t>emphasis</w:t>
      </w:r>
      <w:r w:rsidRPr="00441D9C">
        <w:rPr>
          <w:rFonts w:asciiTheme="majorHAnsi" w:hAnsiTheme="majorHAnsi" w:cs="Arial"/>
          <w:sz w:val="20"/>
          <w:szCs w:val="20"/>
        </w:rPr>
        <w:t xml:space="preserve">. </w:t>
      </w:r>
    </w:p>
    <w:p w14:paraId="4D1EB565" w14:textId="77777777" w:rsidR="00EE307A" w:rsidRPr="009053D1" w:rsidRDefault="00EE307A" w:rsidP="00EE307A">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2E21BB5C" w14:textId="77777777" w:rsidR="004B454C" w:rsidRDefault="004B454C" w:rsidP="004B454C">
      <w:pPr>
        <w:spacing w:after="360" w:line="240" w:lineRule="auto"/>
        <w:rPr>
          <w:rFonts w:ascii="Cambria" w:hAnsi="Cambria" w:cs="Times New Roman"/>
          <w:b/>
          <w:i/>
          <w:color w:val="FF0000"/>
          <w:sz w:val="20"/>
          <w:szCs w:val="20"/>
        </w:rPr>
      </w:pPr>
      <w:r w:rsidRPr="002B453A">
        <w:rPr>
          <w:rFonts w:ascii="Cambria" w:hAnsi="Cambria" w:cs="Times New Roman"/>
          <w:b/>
          <w:i/>
          <w:color w:val="FF0000"/>
          <w:sz w:val="20"/>
          <w:szCs w:val="20"/>
        </w:rPr>
        <w:t xml:space="preserve">Note: Best practices suggest </w:t>
      </w:r>
      <w:r w:rsidR="00051F50">
        <w:rPr>
          <w:rFonts w:ascii="Cambria" w:hAnsi="Cambria" w:cs="Times New Roman"/>
          <w:b/>
          <w:i/>
          <w:color w:val="FF0000"/>
          <w:sz w:val="20"/>
          <w:szCs w:val="20"/>
        </w:rPr>
        <w:t>an emphasis would have 1 to 3</w:t>
      </w:r>
      <w:r w:rsidRPr="002B453A">
        <w:rPr>
          <w:rFonts w:ascii="Cambria" w:hAnsi="Cambria" w:cs="Times New Roman"/>
          <w:b/>
          <w:i/>
          <w:color w:val="FF0000"/>
          <w:sz w:val="20"/>
          <w:szCs w:val="20"/>
        </w:rPr>
        <w:t xml:space="preserve"> outcomes.</w:t>
      </w:r>
    </w:p>
    <w:p w14:paraId="5F1D7FD4" w14:textId="77777777" w:rsidR="00A7268E" w:rsidRDefault="00A7268E" w:rsidP="004B454C">
      <w:pPr>
        <w:spacing w:after="360" w:line="240" w:lineRule="auto"/>
        <w:rPr>
          <w:rFonts w:ascii="Cambria" w:hAnsi="Cambria" w:cs="Times New Roman"/>
          <w:b/>
          <w:i/>
          <w:color w:val="FF0000"/>
          <w:sz w:val="20"/>
          <w:szCs w:val="20"/>
        </w:rPr>
      </w:pPr>
    </w:p>
    <w:p w14:paraId="09BDC5D4" w14:textId="77777777" w:rsidR="00A7268E" w:rsidRDefault="00A7268E" w:rsidP="004B454C">
      <w:pPr>
        <w:spacing w:after="360" w:line="240" w:lineRule="auto"/>
        <w:rPr>
          <w:rFonts w:ascii="Cambria" w:hAnsi="Cambria" w:cs="Times New Roman"/>
          <w:b/>
          <w:i/>
          <w:color w:val="FF0000"/>
          <w:sz w:val="20"/>
          <w:szCs w:val="20"/>
        </w:rPr>
      </w:pPr>
    </w:p>
    <w:p w14:paraId="505B1960" w14:textId="77777777" w:rsidR="00A7268E" w:rsidRDefault="00A7268E" w:rsidP="004B454C">
      <w:pPr>
        <w:spacing w:after="360" w:line="240" w:lineRule="auto"/>
        <w:rPr>
          <w:rFonts w:ascii="Cambria" w:hAnsi="Cambria" w:cs="Times New Roman"/>
          <w:b/>
          <w:i/>
          <w:color w:val="FF0000"/>
          <w:sz w:val="20"/>
          <w:szCs w:val="20"/>
        </w:rPr>
      </w:pPr>
    </w:p>
    <w:p w14:paraId="51E95D07" w14:textId="77777777" w:rsidR="00A7268E" w:rsidRDefault="00A7268E" w:rsidP="004B454C">
      <w:pPr>
        <w:spacing w:after="360" w:line="240" w:lineRule="auto"/>
        <w:rPr>
          <w:rFonts w:ascii="Cambria" w:hAnsi="Cambria" w:cs="Times New Roman"/>
          <w:b/>
          <w:i/>
          <w:color w:val="FF0000"/>
          <w:sz w:val="20"/>
          <w:szCs w:val="20"/>
        </w:rPr>
      </w:pPr>
    </w:p>
    <w:p w14:paraId="00A2B7A1" w14:textId="77777777" w:rsidR="00A7268E" w:rsidRDefault="00A7268E" w:rsidP="004B454C">
      <w:pPr>
        <w:spacing w:after="360" w:line="240" w:lineRule="auto"/>
        <w:rPr>
          <w:rFonts w:ascii="Cambria" w:hAnsi="Cambria" w:cs="Times New Roman"/>
          <w:b/>
          <w:i/>
          <w:color w:val="FF0000"/>
          <w:sz w:val="20"/>
          <w:szCs w:val="20"/>
        </w:rPr>
      </w:pPr>
    </w:p>
    <w:p w14:paraId="7D6B460B" w14:textId="77777777" w:rsidR="00A7268E" w:rsidRPr="000E0237" w:rsidRDefault="00A7268E" w:rsidP="004B454C">
      <w:pPr>
        <w:spacing w:after="360" w:line="240" w:lineRule="auto"/>
        <w:rPr>
          <w:rFonts w:asciiTheme="majorHAnsi" w:hAnsiTheme="majorHAnsi" w:cs="Arial"/>
          <w:b/>
          <w:sz w:val="2"/>
          <w:szCs w:val="20"/>
          <w:u w:val="single"/>
        </w:rPr>
      </w:pPr>
    </w:p>
    <w:tbl>
      <w:tblPr>
        <w:tblStyle w:val="TableGrid"/>
        <w:tblW w:w="9558" w:type="dxa"/>
        <w:tblLook w:val="04A0" w:firstRow="1" w:lastRow="0" w:firstColumn="1" w:lastColumn="0" w:noHBand="0" w:noVBand="1"/>
      </w:tblPr>
      <w:tblGrid>
        <w:gridCol w:w="1525"/>
        <w:gridCol w:w="6323"/>
        <w:gridCol w:w="1710"/>
      </w:tblGrid>
      <w:tr w:rsidR="00DD250E" w:rsidRPr="002B453A" w14:paraId="023F003E" w14:textId="77777777" w:rsidTr="00A26077">
        <w:tc>
          <w:tcPr>
            <w:tcW w:w="1525" w:type="dxa"/>
          </w:tcPr>
          <w:p w14:paraId="176B1ACC" w14:textId="77777777" w:rsidR="00DD250E" w:rsidRPr="002B453A" w:rsidRDefault="00DD250E" w:rsidP="00DD250E">
            <w:pPr>
              <w:jc w:val="center"/>
              <w:rPr>
                <w:rFonts w:asciiTheme="majorHAnsi" w:hAnsiTheme="majorHAnsi"/>
                <w:b/>
                <w:sz w:val="20"/>
                <w:szCs w:val="20"/>
              </w:rPr>
            </w:pPr>
            <w:r w:rsidRPr="002B453A">
              <w:rPr>
                <w:rFonts w:asciiTheme="majorHAnsi" w:hAnsiTheme="majorHAnsi"/>
                <w:b/>
                <w:sz w:val="20"/>
                <w:szCs w:val="20"/>
              </w:rPr>
              <w:lastRenderedPageBreak/>
              <w:t>Outcome 1</w:t>
            </w:r>
          </w:p>
          <w:p w14:paraId="02EFBA70" w14:textId="77777777" w:rsidR="00DD250E" w:rsidRPr="002B453A" w:rsidRDefault="00DD250E" w:rsidP="00DD250E">
            <w:pPr>
              <w:rPr>
                <w:rFonts w:asciiTheme="majorHAnsi" w:hAnsiTheme="majorHAnsi"/>
                <w:sz w:val="20"/>
                <w:szCs w:val="20"/>
              </w:rPr>
            </w:pPr>
          </w:p>
        </w:tc>
        <w:sdt>
          <w:sdtPr>
            <w:rPr>
              <w:rFonts w:asciiTheme="majorHAnsi" w:hAnsiTheme="majorHAnsi"/>
              <w:sz w:val="20"/>
              <w:szCs w:val="20"/>
            </w:rPr>
            <w:id w:val="-1784866805"/>
          </w:sdtPr>
          <w:sdtEndPr/>
          <w:sdtContent>
            <w:sdt>
              <w:sdtPr>
                <w:rPr>
                  <w:rFonts w:asciiTheme="majorHAnsi" w:hAnsiTheme="majorHAnsi"/>
                  <w:sz w:val="20"/>
                  <w:szCs w:val="20"/>
                </w:rPr>
                <w:id w:val="592895833"/>
              </w:sdtPr>
              <w:sdtEndPr/>
              <w:sdtContent>
                <w:tc>
                  <w:tcPr>
                    <w:tcW w:w="6323" w:type="dxa"/>
                  </w:tcPr>
                  <w:p w14:paraId="41D00240" w14:textId="77777777" w:rsidR="00DD250E" w:rsidRPr="002B453A" w:rsidRDefault="00A7268E" w:rsidP="00DD250E">
                    <w:pPr>
                      <w:rPr>
                        <w:rFonts w:asciiTheme="majorHAnsi" w:hAnsiTheme="majorHAnsi"/>
                        <w:sz w:val="20"/>
                        <w:szCs w:val="20"/>
                      </w:rPr>
                    </w:pPr>
                    <w:r>
                      <w:rPr>
                        <w:rFonts w:asciiTheme="majorHAnsi" w:hAnsiTheme="majorHAnsi"/>
                        <w:sz w:val="20"/>
                        <w:szCs w:val="20"/>
                      </w:rPr>
                      <w:t>Apply</w:t>
                    </w:r>
                    <w:r w:rsidR="00DD250E">
                      <w:rPr>
                        <w:rFonts w:asciiTheme="majorHAnsi" w:hAnsiTheme="majorHAnsi"/>
                        <w:sz w:val="20"/>
                        <w:szCs w:val="20"/>
                      </w:rPr>
                      <w:t xml:space="preserve"> critical decision making to the management of patients experiencing a medical emergency.</w:t>
                    </w:r>
                  </w:p>
                </w:tc>
              </w:sdtContent>
            </w:sdt>
          </w:sdtContent>
        </w:sdt>
        <w:sdt>
          <w:sdtPr>
            <w:rPr>
              <w:rFonts w:asciiTheme="majorHAnsi" w:hAnsiTheme="majorHAnsi"/>
              <w:sz w:val="20"/>
              <w:szCs w:val="20"/>
            </w:rPr>
            <w:id w:val="1425539941"/>
            <w:showingPlcHdr/>
          </w:sdtPr>
          <w:sdtEndPr/>
          <w:sdtContent>
            <w:tc>
              <w:tcPr>
                <w:tcW w:w="1710" w:type="dxa"/>
              </w:tcPr>
              <w:p w14:paraId="63F3277E" w14:textId="77777777" w:rsidR="00DD250E" w:rsidRPr="002B453A" w:rsidRDefault="00DD250E" w:rsidP="00DD250E">
                <w:pPr>
                  <w:rPr>
                    <w:rFonts w:asciiTheme="majorHAnsi" w:hAnsiTheme="majorHAnsi"/>
                    <w:sz w:val="20"/>
                    <w:szCs w:val="20"/>
                  </w:rPr>
                </w:pPr>
                <w:r w:rsidRPr="002B453A">
                  <w:rPr>
                    <w:rStyle w:val="PlaceholderText"/>
                    <w:rFonts w:asciiTheme="majorHAnsi" w:hAnsiTheme="majorHAnsi"/>
                    <w:sz w:val="20"/>
                    <w:szCs w:val="20"/>
                  </w:rPr>
                  <w:t>Type outcome here. What do you want students to think, know, or do when they have completed the program?</w:t>
                </w:r>
              </w:p>
            </w:tc>
          </w:sdtContent>
        </w:sdt>
      </w:tr>
      <w:tr w:rsidR="00DD250E" w:rsidRPr="002B453A" w14:paraId="35B9FEA9" w14:textId="77777777" w:rsidTr="00A26077">
        <w:tc>
          <w:tcPr>
            <w:tcW w:w="1525" w:type="dxa"/>
          </w:tcPr>
          <w:p w14:paraId="45F8FA7A" w14:textId="77777777" w:rsidR="00DD250E" w:rsidRPr="002B453A" w:rsidRDefault="00DD250E" w:rsidP="00DD250E">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2121754791"/>
          </w:sdtPr>
          <w:sdtEndPr/>
          <w:sdtContent>
            <w:sdt>
              <w:sdtPr>
                <w:rPr>
                  <w:rFonts w:asciiTheme="majorHAnsi" w:hAnsiTheme="majorHAnsi"/>
                  <w:sz w:val="20"/>
                  <w:szCs w:val="20"/>
                </w:rPr>
                <w:id w:val="-1712950109"/>
              </w:sdtPr>
              <w:sdtEndPr/>
              <w:sdtContent>
                <w:tc>
                  <w:tcPr>
                    <w:tcW w:w="6323" w:type="dxa"/>
                  </w:tcPr>
                  <w:p w14:paraId="7BADFDC0" w14:textId="77777777" w:rsidR="00DD250E" w:rsidRDefault="00DD250E" w:rsidP="00DD250E">
                    <w:pPr>
                      <w:rPr>
                        <w:rFonts w:asciiTheme="majorHAnsi" w:eastAsiaTheme="minorEastAsia" w:hAnsiTheme="majorHAnsi"/>
                        <w:sz w:val="20"/>
                        <w:szCs w:val="20"/>
                        <w:lang w:eastAsia="ja-JP"/>
                      </w:rPr>
                    </w:pPr>
                    <w:r w:rsidRPr="003F75FA">
                      <w:rPr>
                        <w:rFonts w:asciiTheme="majorHAnsi" w:eastAsiaTheme="minorEastAsia" w:hAnsiTheme="majorHAnsi"/>
                        <w:sz w:val="20"/>
                        <w:szCs w:val="20"/>
                        <w:lang w:eastAsia="ja-JP"/>
                      </w:rPr>
                      <w:t>Quizzes within unit (audience response for credit and not for credit or written quiz for credit or not for credit) as appropriate. End of unit exam</w:t>
                    </w:r>
                    <w:r>
                      <w:rPr>
                        <w:rFonts w:asciiTheme="majorHAnsi" w:eastAsiaTheme="minorEastAsia" w:hAnsiTheme="majorHAnsi"/>
                        <w:sz w:val="20"/>
                        <w:szCs w:val="20"/>
                        <w:lang w:eastAsia="ja-JP"/>
                      </w:rPr>
                      <w:t>s</w:t>
                    </w:r>
                    <w:r w:rsidRPr="003F75FA">
                      <w:rPr>
                        <w:rFonts w:asciiTheme="majorHAnsi" w:eastAsiaTheme="minorEastAsia" w:hAnsiTheme="majorHAnsi"/>
                        <w:sz w:val="20"/>
                        <w:szCs w:val="20"/>
                        <w:lang w:eastAsia="ja-JP"/>
                      </w:rPr>
                      <w:t xml:space="preserve"> for credit. Remediation for unit exam</w:t>
                    </w:r>
                    <w:r>
                      <w:rPr>
                        <w:rFonts w:asciiTheme="majorHAnsi" w:eastAsiaTheme="minorEastAsia" w:hAnsiTheme="majorHAnsi"/>
                        <w:sz w:val="20"/>
                        <w:szCs w:val="20"/>
                        <w:lang w:eastAsia="ja-JP"/>
                      </w:rPr>
                      <w:t>s</w:t>
                    </w:r>
                    <w:r w:rsidRPr="003F75FA">
                      <w:rPr>
                        <w:rFonts w:asciiTheme="majorHAnsi" w:eastAsiaTheme="minorEastAsia" w:hAnsiTheme="majorHAnsi"/>
                        <w:sz w:val="20"/>
                        <w:szCs w:val="20"/>
                        <w:lang w:eastAsia="ja-JP"/>
                      </w:rPr>
                      <w:t xml:space="preserve"> with score</w:t>
                    </w:r>
                    <w:r>
                      <w:rPr>
                        <w:rFonts w:asciiTheme="majorHAnsi" w:eastAsiaTheme="minorEastAsia" w:hAnsiTheme="majorHAnsi"/>
                        <w:sz w:val="20"/>
                        <w:szCs w:val="20"/>
                        <w:lang w:eastAsia="ja-JP"/>
                      </w:rPr>
                      <w:t>s less than 80%.  Content in each</w:t>
                    </w:r>
                    <w:r w:rsidRPr="003F75FA">
                      <w:rPr>
                        <w:rFonts w:asciiTheme="majorHAnsi" w:eastAsiaTheme="minorEastAsia" w:hAnsiTheme="majorHAnsi"/>
                        <w:sz w:val="20"/>
                        <w:szCs w:val="20"/>
                        <w:lang w:eastAsia="ja-JP"/>
                      </w:rPr>
                      <w:t xml:space="preserve"> course is foundational and is included and expanded upon throughout the curriculum. Therefore assessme</w:t>
                    </w:r>
                    <w:r>
                      <w:rPr>
                        <w:rFonts w:asciiTheme="majorHAnsi" w:eastAsiaTheme="minorEastAsia" w:hAnsiTheme="majorHAnsi"/>
                        <w:sz w:val="20"/>
                        <w:szCs w:val="20"/>
                        <w:lang w:eastAsia="ja-JP"/>
                      </w:rPr>
                      <w:t>nt will occur at the end of each</w:t>
                    </w:r>
                    <w:r w:rsidRPr="003F75FA">
                      <w:rPr>
                        <w:rFonts w:asciiTheme="majorHAnsi" w:eastAsiaTheme="minorEastAsia" w:hAnsiTheme="majorHAnsi"/>
                        <w:sz w:val="20"/>
                        <w:szCs w:val="20"/>
                        <w:lang w:eastAsia="ja-JP"/>
                      </w:rPr>
                      <w:t xml:space="preserve"> course</w:t>
                    </w:r>
                    <w:r>
                      <w:rPr>
                        <w:rFonts w:asciiTheme="majorHAnsi" w:eastAsiaTheme="minorEastAsia" w:hAnsiTheme="majorHAnsi"/>
                        <w:sz w:val="20"/>
                        <w:szCs w:val="20"/>
                        <w:lang w:eastAsia="ja-JP"/>
                      </w:rPr>
                      <w:t xml:space="preserve"> and continue throughout all future courses becoming cumulative in nature.  P</w:t>
                    </w:r>
                    <w:r w:rsidRPr="003F75FA">
                      <w:rPr>
                        <w:rFonts w:asciiTheme="majorHAnsi" w:eastAsiaTheme="minorEastAsia" w:hAnsiTheme="majorHAnsi"/>
                        <w:sz w:val="20"/>
                        <w:szCs w:val="20"/>
                        <w:lang w:eastAsia="ja-JP"/>
                      </w:rPr>
                      <w:t>rocedure checklist</w:t>
                    </w:r>
                    <w:r>
                      <w:rPr>
                        <w:rFonts w:asciiTheme="majorHAnsi" w:eastAsiaTheme="minorEastAsia" w:hAnsiTheme="majorHAnsi"/>
                        <w:sz w:val="20"/>
                        <w:szCs w:val="20"/>
                        <w:lang w:eastAsia="ja-JP"/>
                      </w:rPr>
                      <w:t>s</w:t>
                    </w:r>
                    <w:r w:rsidRPr="003F75FA">
                      <w:rPr>
                        <w:rFonts w:asciiTheme="majorHAnsi" w:eastAsiaTheme="minorEastAsia" w:hAnsiTheme="majorHAnsi"/>
                        <w:sz w:val="20"/>
                        <w:szCs w:val="20"/>
                        <w:lang w:eastAsia="ja-JP"/>
                      </w:rPr>
                      <w:t xml:space="preserve"> will require a 80% </w:t>
                    </w:r>
                    <w:r>
                      <w:rPr>
                        <w:rFonts w:asciiTheme="majorHAnsi" w:eastAsiaTheme="minorEastAsia" w:hAnsiTheme="majorHAnsi"/>
                        <w:sz w:val="20"/>
                        <w:szCs w:val="20"/>
                        <w:lang w:eastAsia="ja-JP"/>
                      </w:rPr>
                      <w:t xml:space="preserve">to 100% score to </w:t>
                    </w:r>
                    <w:r w:rsidRPr="003F75FA">
                      <w:rPr>
                        <w:rFonts w:asciiTheme="majorHAnsi" w:eastAsiaTheme="minorEastAsia" w:hAnsiTheme="majorHAnsi"/>
                        <w:sz w:val="20"/>
                        <w:szCs w:val="20"/>
                        <w:lang w:eastAsia="ja-JP"/>
                      </w:rPr>
                      <w:t>pass</w:t>
                    </w:r>
                    <w:r>
                      <w:rPr>
                        <w:rFonts w:asciiTheme="majorHAnsi" w:eastAsiaTheme="minorEastAsia" w:hAnsiTheme="majorHAnsi"/>
                        <w:sz w:val="20"/>
                        <w:szCs w:val="20"/>
                        <w:lang w:eastAsia="ja-JP"/>
                      </w:rPr>
                      <w:t xml:space="preserve"> depending on the criticality of the </w:t>
                    </w:r>
                    <w:proofErr w:type="gramStart"/>
                    <w:r>
                      <w:rPr>
                        <w:rFonts w:asciiTheme="majorHAnsi" w:eastAsiaTheme="minorEastAsia" w:hAnsiTheme="majorHAnsi"/>
                        <w:sz w:val="20"/>
                        <w:szCs w:val="20"/>
                        <w:lang w:eastAsia="ja-JP"/>
                      </w:rPr>
                      <w:t>skill</w:t>
                    </w:r>
                    <w:r w:rsidRPr="003F75FA">
                      <w:rPr>
                        <w:rFonts w:asciiTheme="majorHAnsi" w:eastAsiaTheme="minorEastAsia" w:hAnsiTheme="majorHAnsi"/>
                        <w:sz w:val="20"/>
                        <w:szCs w:val="20"/>
                        <w:lang w:eastAsia="ja-JP"/>
                      </w:rPr>
                      <w:t xml:space="preserve"> .</w:t>
                    </w:r>
                    <w:proofErr w:type="gramEnd"/>
                    <w:r>
                      <w:rPr>
                        <w:rFonts w:asciiTheme="majorHAnsi" w:eastAsiaTheme="minorEastAsia" w:hAnsiTheme="majorHAnsi"/>
                        <w:sz w:val="20"/>
                        <w:szCs w:val="20"/>
                        <w:lang w:eastAsia="ja-JP"/>
                      </w:rPr>
                      <w:t xml:space="preserve"> </w:t>
                    </w:r>
                    <w:r>
                      <w:rPr>
                        <w:rFonts w:asciiTheme="majorHAnsi" w:hAnsiTheme="majorHAnsi"/>
                        <w:sz w:val="20"/>
                        <w:szCs w:val="20"/>
                      </w:rPr>
                      <w:t>Clinical Performance in simulated, hospital and pre-hospital environment</w:t>
                    </w:r>
                    <w:r>
                      <w:rPr>
                        <w:rFonts w:asciiTheme="majorHAnsi" w:eastAsiaTheme="minorEastAsia" w:hAnsiTheme="majorHAnsi"/>
                        <w:sz w:val="20"/>
                        <w:szCs w:val="20"/>
                        <w:lang w:eastAsia="ja-JP"/>
                      </w:rPr>
                      <w:t>s.</w:t>
                    </w:r>
                  </w:p>
                  <w:p w14:paraId="5CECA104" w14:textId="77777777" w:rsidR="00DD250E" w:rsidRPr="002B453A" w:rsidRDefault="00DD250E" w:rsidP="00DD250E">
                    <w:pPr>
                      <w:rPr>
                        <w:rFonts w:asciiTheme="majorHAnsi" w:hAnsiTheme="majorHAnsi"/>
                        <w:sz w:val="20"/>
                        <w:szCs w:val="20"/>
                      </w:rPr>
                    </w:pPr>
                  </w:p>
                </w:tc>
              </w:sdtContent>
            </w:sdt>
          </w:sdtContent>
        </w:sdt>
        <w:tc>
          <w:tcPr>
            <w:tcW w:w="1710" w:type="dxa"/>
          </w:tcPr>
          <w:p w14:paraId="7CE9F070" w14:textId="77777777" w:rsidR="00DD250E" w:rsidRPr="002B453A" w:rsidRDefault="0063402E" w:rsidP="00DD250E">
            <w:pPr>
              <w:rPr>
                <w:rFonts w:asciiTheme="majorHAnsi" w:hAnsiTheme="majorHAnsi"/>
                <w:sz w:val="20"/>
                <w:szCs w:val="20"/>
              </w:rPr>
            </w:pPr>
            <w:sdt>
              <w:sdtPr>
                <w:rPr>
                  <w:rFonts w:asciiTheme="majorHAnsi" w:hAnsiTheme="majorHAnsi"/>
                  <w:sz w:val="20"/>
                  <w:szCs w:val="20"/>
                </w:rPr>
                <w:id w:val="-1294900252"/>
                <w:showingPlcHdr/>
                <w:text/>
              </w:sdtPr>
              <w:sdtEndPr/>
              <w:sdtContent>
                <w:r w:rsidR="00DD250E" w:rsidRPr="002B453A">
                  <w:rPr>
                    <w:rStyle w:val="PlaceholderText"/>
                    <w:rFonts w:asciiTheme="majorHAnsi" w:hAnsiTheme="majorHAnsi"/>
                    <w:sz w:val="20"/>
                    <w:szCs w:val="20"/>
                  </w:rPr>
                  <w:t>Please include direct and indirect assessment measure for outcome.</w:t>
                </w:r>
              </w:sdtContent>
            </w:sdt>
            <w:r w:rsidR="00DD250E" w:rsidRPr="002B453A">
              <w:rPr>
                <w:rFonts w:asciiTheme="majorHAnsi" w:hAnsiTheme="majorHAnsi"/>
                <w:sz w:val="20"/>
                <w:szCs w:val="20"/>
              </w:rPr>
              <w:t xml:space="preserve"> </w:t>
            </w:r>
          </w:p>
        </w:tc>
      </w:tr>
      <w:tr w:rsidR="00DD250E" w:rsidRPr="002B453A" w14:paraId="2FB6F731" w14:textId="77777777" w:rsidTr="00A26077">
        <w:tc>
          <w:tcPr>
            <w:tcW w:w="1525" w:type="dxa"/>
          </w:tcPr>
          <w:p w14:paraId="3B6B6A8B" w14:textId="77777777" w:rsidR="00DD250E" w:rsidRPr="002B453A" w:rsidRDefault="00DD250E" w:rsidP="00DD250E">
            <w:pPr>
              <w:rPr>
                <w:rFonts w:asciiTheme="majorHAnsi" w:hAnsiTheme="majorHAnsi"/>
                <w:sz w:val="20"/>
                <w:szCs w:val="20"/>
              </w:rPr>
            </w:pPr>
            <w:r w:rsidRPr="002B453A">
              <w:rPr>
                <w:rFonts w:asciiTheme="majorHAnsi" w:hAnsiTheme="majorHAnsi"/>
                <w:sz w:val="20"/>
                <w:szCs w:val="20"/>
              </w:rPr>
              <w:t>Which courses are responsible for this outcome?</w:t>
            </w:r>
          </w:p>
        </w:tc>
        <w:tc>
          <w:tcPr>
            <w:tcW w:w="6323" w:type="dxa"/>
          </w:tcPr>
          <w:sdt>
            <w:sdtPr>
              <w:rPr>
                <w:rFonts w:asciiTheme="majorHAnsi" w:hAnsiTheme="majorHAnsi"/>
                <w:sz w:val="20"/>
                <w:szCs w:val="20"/>
              </w:rPr>
              <w:id w:val="-569037928"/>
              <w:text/>
            </w:sdtPr>
            <w:sdtEndPr/>
            <w:sdtContent>
              <w:p w14:paraId="0308EFE2" w14:textId="2D9D43DF" w:rsidR="00DD250E" w:rsidRPr="002B453A" w:rsidRDefault="00A26077" w:rsidP="00DD250E">
                <w:pPr>
                  <w:rPr>
                    <w:rFonts w:asciiTheme="majorHAnsi" w:hAnsiTheme="majorHAnsi"/>
                    <w:sz w:val="20"/>
                    <w:szCs w:val="20"/>
                  </w:rPr>
                </w:pPr>
                <w:r>
                  <w:rPr>
                    <w:rFonts w:asciiTheme="majorHAnsi" w:hAnsiTheme="majorHAnsi"/>
                    <w:sz w:val="20"/>
                    <w:szCs w:val="20"/>
                  </w:rPr>
                  <w:t xml:space="preserve">EMS 1041EMS 1057EMS 1062EMS 1072 </w:t>
                </w:r>
              </w:p>
            </w:sdtContent>
          </w:sdt>
        </w:tc>
        <w:sdt>
          <w:sdtPr>
            <w:rPr>
              <w:rFonts w:asciiTheme="majorHAnsi" w:hAnsiTheme="majorHAnsi"/>
              <w:sz w:val="20"/>
              <w:szCs w:val="20"/>
            </w:rPr>
            <w:id w:val="67853672"/>
            <w:showingPlcHdr/>
          </w:sdtPr>
          <w:sdtEndPr/>
          <w:sdtContent>
            <w:tc>
              <w:tcPr>
                <w:tcW w:w="1710" w:type="dxa"/>
              </w:tcPr>
              <w:p w14:paraId="08E76268" w14:textId="77777777" w:rsidR="00DD250E" w:rsidRPr="002B453A" w:rsidRDefault="00DD250E" w:rsidP="00DD250E">
                <w:pPr>
                  <w:rPr>
                    <w:rFonts w:asciiTheme="majorHAnsi" w:hAnsiTheme="majorHAnsi"/>
                    <w:sz w:val="20"/>
                    <w:szCs w:val="20"/>
                  </w:rPr>
                </w:pPr>
                <w:r w:rsidRPr="002B453A">
                  <w:rPr>
                    <w:rStyle w:val="PlaceholderText"/>
                    <w:rFonts w:asciiTheme="majorHAnsi" w:hAnsiTheme="majorHAnsi"/>
                    <w:sz w:val="20"/>
                    <w:szCs w:val="20"/>
                  </w:rPr>
                  <w:t>List courses.</w:t>
                </w:r>
              </w:p>
            </w:tc>
          </w:sdtContent>
        </w:sdt>
      </w:tr>
      <w:tr w:rsidR="00DD250E" w:rsidRPr="002B453A" w14:paraId="27EA0DF0" w14:textId="77777777" w:rsidTr="00A26077">
        <w:tc>
          <w:tcPr>
            <w:tcW w:w="1525" w:type="dxa"/>
          </w:tcPr>
          <w:p w14:paraId="1935E13E" w14:textId="77777777" w:rsidR="00DD250E" w:rsidRPr="002B453A" w:rsidRDefault="00DD250E" w:rsidP="00DD250E">
            <w:pPr>
              <w:rPr>
                <w:rFonts w:asciiTheme="majorHAnsi" w:hAnsiTheme="majorHAnsi"/>
                <w:sz w:val="20"/>
                <w:szCs w:val="20"/>
              </w:rPr>
            </w:pPr>
            <w:r w:rsidRPr="002B453A">
              <w:rPr>
                <w:rFonts w:asciiTheme="majorHAnsi" w:hAnsiTheme="majorHAnsi"/>
                <w:sz w:val="20"/>
                <w:szCs w:val="20"/>
              </w:rPr>
              <w:t xml:space="preserve">Assessment </w:t>
            </w:r>
          </w:p>
          <w:p w14:paraId="430ED8EF" w14:textId="77777777" w:rsidR="00DD250E" w:rsidRPr="002B453A" w:rsidRDefault="00DD250E" w:rsidP="00DD250E">
            <w:pPr>
              <w:rPr>
                <w:rFonts w:asciiTheme="majorHAnsi" w:hAnsiTheme="majorHAnsi"/>
                <w:sz w:val="20"/>
                <w:szCs w:val="20"/>
              </w:rPr>
            </w:pPr>
            <w:r w:rsidRPr="002B453A">
              <w:rPr>
                <w:rFonts w:asciiTheme="majorHAnsi" w:hAnsiTheme="majorHAnsi"/>
                <w:sz w:val="20"/>
                <w:szCs w:val="20"/>
              </w:rPr>
              <w:t>Timetable</w:t>
            </w:r>
          </w:p>
        </w:tc>
        <w:tc>
          <w:tcPr>
            <w:tcW w:w="6323" w:type="dxa"/>
          </w:tcPr>
          <w:sdt>
            <w:sdtPr>
              <w:rPr>
                <w:rFonts w:asciiTheme="majorHAnsi" w:hAnsiTheme="majorHAnsi"/>
                <w:sz w:val="20"/>
                <w:szCs w:val="20"/>
              </w:rPr>
              <w:id w:val="-845473220"/>
            </w:sdtPr>
            <w:sdtEndPr/>
            <w:sdtContent>
              <w:p w14:paraId="2BA51D02" w14:textId="77777777" w:rsidR="00DD250E" w:rsidRDefault="00DD250E" w:rsidP="00DD250E">
                <w:pPr>
                  <w:rPr>
                    <w:rFonts w:asciiTheme="majorHAnsi" w:hAnsiTheme="majorHAnsi"/>
                    <w:sz w:val="20"/>
                    <w:szCs w:val="20"/>
                  </w:rPr>
                </w:pPr>
                <w:r>
                  <w:rPr>
                    <w:rFonts w:asciiTheme="majorHAnsi" w:hAnsiTheme="majorHAnsi"/>
                    <w:sz w:val="20"/>
                    <w:szCs w:val="20"/>
                  </w:rPr>
                  <w:t>Daily with each patient assignment and for shift</w:t>
                </w:r>
              </w:p>
              <w:p w14:paraId="78569F27" w14:textId="77777777" w:rsidR="00DD250E" w:rsidRDefault="00DD250E" w:rsidP="00DD250E">
                <w:pPr>
                  <w:rPr>
                    <w:rFonts w:asciiTheme="majorHAnsi" w:hAnsiTheme="majorHAnsi"/>
                    <w:sz w:val="20"/>
                    <w:szCs w:val="20"/>
                  </w:rPr>
                </w:pPr>
                <w:r>
                  <w:rPr>
                    <w:rFonts w:asciiTheme="majorHAnsi" w:hAnsiTheme="majorHAnsi"/>
                    <w:sz w:val="20"/>
                    <w:szCs w:val="20"/>
                  </w:rPr>
                  <w:t>Weekly review of patient care</w:t>
                </w:r>
              </w:p>
              <w:p w14:paraId="38842999" w14:textId="77777777" w:rsidR="000574DC" w:rsidRPr="00FA519D" w:rsidRDefault="000574DC" w:rsidP="000574DC">
                <w:pPr>
                  <w:rPr>
                    <w:rFonts w:ascii="Cambria" w:hAnsi="Cambria"/>
                    <w:sz w:val="20"/>
                    <w:szCs w:val="20"/>
                  </w:rPr>
                </w:pPr>
                <w:r w:rsidRPr="00FA519D">
                  <w:rPr>
                    <w:rFonts w:ascii="Cambria" w:hAnsi="Cambria"/>
                    <w:sz w:val="20"/>
                    <w:szCs w:val="20"/>
                  </w:rPr>
                  <w:t>Cumulative assessment at end of hospital clinical and field experience.</w:t>
                </w:r>
              </w:p>
              <w:p w14:paraId="4D74DCBE" w14:textId="77777777" w:rsidR="00DD250E" w:rsidRDefault="00DD250E" w:rsidP="00DD250E">
                <w:pPr>
                  <w:rPr>
                    <w:rFonts w:asciiTheme="majorHAnsi" w:hAnsiTheme="majorHAnsi"/>
                    <w:sz w:val="20"/>
                    <w:szCs w:val="20"/>
                  </w:rPr>
                </w:pPr>
                <w:r>
                  <w:rPr>
                    <w:rFonts w:asciiTheme="majorHAnsi" w:hAnsiTheme="majorHAnsi"/>
                    <w:sz w:val="20"/>
                    <w:szCs w:val="20"/>
                  </w:rPr>
                  <w:t>A final cumulative assessment will be performed before the student will be cleared to set for the National Registry Examination.</w:t>
                </w:r>
              </w:p>
            </w:sdtContent>
          </w:sdt>
          <w:p w14:paraId="174534E6" w14:textId="77777777" w:rsidR="00DD250E" w:rsidRPr="002B453A" w:rsidRDefault="00DD250E" w:rsidP="00DD250E">
            <w:pPr>
              <w:rPr>
                <w:rFonts w:asciiTheme="majorHAnsi" w:hAnsiTheme="majorHAnsi"/>
                <w:sz w:val="20"/>
                <w:szCs w:val="20"/>
              </w:rPr>
            </w:pPr>
          </w:p>
        </w:tc>
        <w:sdt>
          <w:sdtPr>
            <w:rPr>
              <w:rFonts w:asciiTheme="majorHAnsi" w:hAnsiTheme="majorHAnsi"/>
              <w:sz w:val="20"/>
              <w:szCs w:val="20"/>
            </w:rPr>
            <w:id w:val="390850056"/>
            <w:showingPlcHdr/>
          </w:sdtPr>
          <w:sdtEndPr/>
          <w:sdtContent>
            <w:tc>
              <w:tcPr>
                <w:tcW w:w="1710" w:type="dxa"/>
              </w:tcPr>
              <w:p w14:paraId="550B2728" w14:textId="77777777" w:rsidR="00DD250E" w:rsidRPr="002B453A" w:rsidRDefault="00DD250E" w:rsidP="00DD250E">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DD250E" w:rsidRPr="002B453A" w14:paraId="07B2E74A" w14:textId="77777777" w:rsidTr="00A26077">
        <w:tc>
          <w:tcPr>
            <w:tcW w:w="1525" w:type="dxa"/>
          </w:tcPr>
          <w:p w14:paraId="592572F3" w14:textId="77777777" w:rsidR="00DD250E" w:rsidRPr="002B453A" w:rsidRDefault="00DD250E" w:rsidP="00DD250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665543691"/>
          </w:sdtPr>
          <w:sdtEndPr/>
          <w:sdtContent>
            <w:sdt>
              <w:sdtPr>
                <w:rPr>
                  <w:rFonts w:asciiTheme="majorHAnsi" w:hAnsiTheme="majorHAnsi"/>
                  <w:sz w:val="20"/>
                  <w:szCs w:val="20"/>
                </w:rPr>
                <w:id w:val="381600539"/>
              </w:sdtPr>
              <w:sdtEndPr/>
              <w:sdtContent>
                <w:sdt>
                  <w:sdtPr>
                    <w:rPr>
                      <w:rFonts w:asciiTheme="majorHAnsi" w:hAnsiTheme="majorHAnsi"/>
                      <w:sz w:val="20"/>
                      <w:szCs w:val="20"/>
                    </w:rPr>
                    <w:id w:val="1454981432"/>
                  </w:sdtPr>
                  <w:sdtEndPr/>
                  <w:sdtContent>
                    <w:sdt>
                      <w:sdtPr>
                        <w:rPr>
                          <w:rFonts w:asciiTheme="majorHAnsi" w:hAnsiTheme="majorHAnsi"/>
                          <w:sz w:val="20"/>
                          <w:szCs w:val="20"/>
                        </w:rPr>
                        <w:id w:val="1367872513"/>
                      </w:sdtPr>
                      <w:sdtEndPr/>
                      <w:sdtContent>
                        <w:sdt>
                          <w:sdtPr>
                            <w:rPr>
                              <w:rFonts w:asciiTheme="majorHAnsi" w:hAnsiTheme="majorHAnsi"/>
                              <w:sz w:val="20"/>
                              <w:szCs w:val="20"/>
                            </w:rPr>
                            <w:id w:val="-1389262683"/>
                          </w:sdtPr>
                          <w:sdtEndPr/>
                          <w:sdtContent>
                            <w:tc>
                              <w:tcPr>
                                <w:tcW w:w="6323" w:type="dxa"/>
                              </w:tcPr>
                              <w:p w14:paraId="0CB7A80D" w14:textId="77777777" w:rsidR="00DD250E" w:rsidRPr="007F1A02" w:rsidRDefault="0063402E" w:rsidP="00DD250E">
                                <w:pPr>
                                  <w:rPr>
                                    <w:rFonts w:asciiTheme="majorHAnsi" w:hAnsiTheme="majorHAnsi"/>
                                    <w:sz w:val="20"/>
                                    <w:szCs w:val="20"/>
                                  </w:rPr>
                                </w:pPr>
                                <w:sdt>
                                  <w:sdtPr>
                                    <w:rPr>
                                      <w:rFonts w:asciiTheme="majorHAnsi" w:hAnsiTheme="majorHAnsi"/>
                                      <w:sz w:val="20"/>
                                      <w:szCs w:val="20"/>
                                    </w:rPr>
                                    <w:id w:val="1487658745"/>
                                  </w:sdtPr>
                                  <w:sdtEndPr/>
                                  <w:sdtContent>
                                    <w:sdt>
                                      <w:sdtPr>
                                        <w:rPr>
                                          <w:rFonts w:asciiTheme="majorHAnsi" w:hAnsiTheme="majorHAnsi"/>
                                          <w:sz w:val="20"/>
                                          <w:szCs w:val="20"/>
                                        </w:rPr>
                                        <w:id w:val="1524982388"/>
                                      </w:sdtPr>
                                      <w:sdtEndPr/>
                                      <w:sdtContent>
                                        <w:sdt>
                                          <w:sdtPr>
                                            <w:rPr>
                                              <w:rFonts w:asciiTheme="majorHAnsi" w:hAnsiTheme="majorHAnsi"/>
                                              <w:sz w:val="20"/>
                                              <w:szCs w:val="20"/>
                                            </w:rPr>
                                            <w:id w:val="1401941532"/>
                                          </w:sdtPr>
                                          <w:sdtEndPr/>
                                          <w:sdtContent>
                                            <w:sdt>
                                              <w:sdtPr>
                                                <w:rPr>
                                                  <w:rFonts w:asciiTheme="majorHAnsi" w:hAnsiTheme="majorHAnsi"/>
                                                  <w:sz w:val="20"/>
                                                  <w:szCs w:val="20"/>
                                                </w:rPr>
                                                <w:id w:val="646790878"/>
                                              </w:sdtPr>
                                              <w:sdtEndPr/>
                                              <w:sdtContent>
                                                <w:sdt>
                                                  <w:sdtPr>
                                                    <w:rPr>
                                                      <w:rFonts w:asciiTheme="majorHAnsi" w:hAnsiTheme="majorHAnsi"/>
                                                      <w:sz w:val="20"/>
                                                      <w:szCs w:val="20"/>
                                                    </w:rPr>
                                                    <w:id w:val="485746231"/>
                                                  </w:sdtPr>
                                                  <w:sdtEndPr/>
                                                  <w:sdtContent>
                                                    <w:sdt>
                                                      <w:sdtPr>
                                                        <w:rPr>
                                                          <w:rFonts w:asciiTheme="majorHAnsi" w:hAnsiTheme="majorHAnsi"/>
                                                          <w:sz w:val="20"/>
                                                          <w:szCs w:val="20"/>
                                                        </w:rPr>
                                                        <w:id w:val="905728991"/>
                                                      </w:sdtPr>
                                                      <w:sdtEndPr/>
                                                      <w:sdtContent>
                                                        <w:sdt>
                                                          <w:sdtPr>
                                                            <w:rPr>
                                                              <w:rFonts w:asciiTheme="majorHAnsi" w:hAnsiTheme="majorHAnsi"/>
                                                              <w:sz w:val="20"/>
                                                              <w:szCs w:val="20"/>
                                                            </w:rPr>
                                                            <w:id w:val="-589389357"/>
                                                          </w:sdtPr>
                                                          <w:sdtEndPr/>
                                                          <w:sdtContent>
                                                            <w:r w:rsidR="00DD250E">
                                                              <w:rPr>
                                                                <w:rFonts w:asciiTheme="majorHAnsi" w:hAnsiTheme="majorHAnsi"/>
                                                                <w:sz w:val="20"/>
                                                                <w:szCs w:val="20"/>
                                                              </w:rPr>
                                                              <w:t>Course Faculty, Clinical Faculty and Medical Director will be responsible for Assessing and reporting on the results. The Program Director will summarize results for required accreditation reporting.</w:t>
                                                            </w:r>
                                                          </w:sdtContent>
                                                        </w:sdt>
                                                      </w:sdtContent>
                                                    </w:sdt>
                                                  </w:sdtContent>
                                                </w:sdt>
                                              </w:sdtContent>
                                            </w:sdt>
                                          </w:sdtContent>
                                        </w:sdt>
                                      </w:sdtContent>
                                    </w:sdt>
                                  </w:sdtContent>
                                </w:sdt>
                                <w:r w:rsidR="00DD250E">
                                  <w:rPr>
                                    <w:rFonts w:asciiTheme="majorHAnsi" w:hAnsiTheme="majorHAnsi"/>
                                    <w:sz w:val="20"/>
                                    <w:szCs w:val="20"/>
                                  </w:rPr>
                                  <w:t xml:space="preserve"> </w:t>
                                </w:r>
                              </w:p>
                            </w:tc>
                          </w:sdtContent>
                        </w:sdt>
                      </w:sdtContent>
                    </w:sdt>
                  </w:sdtContent>
                </w:sdt>
              </w:sdtContent>
            </w:sdt>
          </w:sdtContent>
        </w:sdt>
        <w:sdt>
          <w:sdtPr>
            <w:rPr>
              <w:rFonts w:asciiTheme="majorHAnsi" w:hAnsiTheme="majorHAnsi"/>
              <w:sz w:val="20"/>
              <w:szCs w:val="20"/>
            </w:rPr>
            <w:id w:val="-1987393539"/>
            <w:showingPlcHdr/>
          </w:sdtPr>
          <w:sdtEndPr/>
          <w:sdtContent>
            <w:tc>
              <w:tcPr>
                <w:tcW w:w="1710" w:type="dxa"/>
              </w:tcPr>
              <w:p w14:paraId="7CB6B10B" w14:textId="77777777" w:rsidR="00DD250E" w:rsidRPr="002B453A" w:rsidRDefault="00DD250E" w:rsidP="00DD250E">
                <w:pPr>
                  <w:rPr>
                    <w:rFonts w:asciiTheme="majorHAnsi" w:hAnsiTheme="majorHAnsi"/>
                    <w:sz w:val="20"/>
                    <w:szCs w:val="20"/>
                  </w:rPr>
                </w:pPr>
                <w:r w:rsidRPr="002B453A">
                  <w:rPr>
                    <w:rStyle w:val="PlaceholderText"/>
                    <w:rFonts w:asciiTheme="majorHAnsi" w:hAnsiTheme="majorHAnsi"/>
                    <w:sz w:val="20"/>
                    <w:szCs w:val="20"/>
                  </w:rPr>
                  <w:t xml:space="preserve">Who is responsible for assessing, evaluating, and analyzing results, developing action plants, etc.? </w:t>
                </w:r>
              </w:p>
            </w:tc>
          </w:sdtContent>
        </w:sdt>
      </w:tr>
    </w:tbl>
    <w:p w14:paraId="755FB1C2" w14:textId="77777777" w:rsidR="004B454C" w:rsidRDefault="004B454C" w:rsidP="004B454C">
      <w:pPr>
        <w:rPr>
          <w:i/>
          <w:color w:val="FF0000"/>
        </w:rPr>
      </w:pPr>
    </w:p>
    <w:tbl>
      <w:tblPr>
        <w:tblStyle w:val="TableGrid"/>
        <w:tblW w:w="9576" w:type="dxa"/>
        <w:tblLook w:val="04A0" w:firstRow="1" w:lastRow="0" w:firstColumn="1" w:lastColumn="0" w:noHBand="0" w:noVBand="1"/>
      </w:tblPr>
      <w:tblGrid>
        <w:gridCol w:w="2148"/>
        <w:gridCol w:w="7428"/>
      </w:tblGrid>
      <w:tr w:rsidR="00DD250E" w:rsidRPr="002B453A" w14:paraId="0D56B4C0" w14:textId="77777777" w:rsidTr="00DD250E">
        <w:tc>
          <w:tcPr>
            <w:tcW w:w="2148" w:type="dxa"/>
          </w:tcPr>
          <w:p w14:paraId="7333624C" w14:textId="77777777" w:rsidR="00DD250E" w:rsidRPr="002B453A" w:rsidRDefault="00DD250E" w:rsidP="00DD250E">
            <w:pPr>
              <w:jc w:val="center"/>
              <w:rPr>
                <w:rFonts w:asciiTheme="majorHAnsi" w:hAnsiTheme="majorHAnsi"/>
                <w:b/>
                <w:sz w:val="20"/>
                <w:szCs w:val="20"/>
              </w:rPr>
            </w:pPr>
            <w:r>
              <w:rPr>
                <w:rFonts w:asciiTheme="majorHAnsi" w:hAnsiTheme="majorHAnsi"/>
                <w:b/>
                <w:sz w:val="20"/>
                <w:szCs w:val="20"/>
              </w:rPr>
              <w:t>Outcome 2</w:t>
            </w:r>
          </w:p>
          <w:p w14:paraId="154F0382" w14:textId="77777777" w:rsidR="00DD250E" w:rsidRPr="002B453A" w:rsidRDefault="00DD250E" w:rsidP="00DD250E">
            <w:pPr>
              <w:rPr>
                <w:rFonts w:asciiTheme="majorHAnsi" w:hAnsiTheme="majorHAnsi"/>
                <w:sz w:val="20"/>
                <w:szCs w:val="20"/>
              </w:rPr>
            </w:pPr>
          </w:p>
        </w:tc>
        <w:sdt>
          <w:sdtPr>
            <w:rPr>
              <w:rFonts w:asciiTheme="majorHAnsi" w:hAnsiTheme="majorHAnsi"/>
              <w:sz w:val="20"/>
              <w:szCs w:val="20"/>
            </w:rPr>
            <w:id w:val="-831442311"/>
          </w:sdtPr>
          <w:sdtEndPr/>
          <w:sdtContent>
            <w:sdt>
              <w:sdtPr>
                <w:rPr>
                  <w:rFonts w:asciiTheme="majorHAnsi" w:hAnsiTheme="majorHAnsi"/>
                  <w:sz w:val="20"/>
                  <w:szCs w:val="20"/>
                </w:rPr>
                <w:id w:val="601380739"/>
              </w:sdtPr>
              <w:sdtEndPr/>
              <w:sdtContent>
                <w:tc>
                  <w:tcPr>
                    <w:tcW w:w="7428" w:type="dxa"/>
                  </w:tcPr>
                  <w:p w14:paraId="13465C7C" w14:textId="77777777" w:rsidR="00DD250E" w:rsidRPr="002B453A" w:rsidRDefault="00A7268E" w:rsidP="00DD250E">
                    <w:pPr>
                      <w:rPr>
                        <w:rFonts w:asciiTheme="majorHAnsi" w:hAnsiTheme="majorHAnsi"/>
                        <w:sz w:val="20"/>
                        <w:szCs w:val="20"/>
                      </w:rPr>
                    </w:pPr>
                    <w:r>
                      <w:rPr>
                        <w:rFonts w:asciiTheme="majorHAnsi" w:hAnsiTheme="majorHAnsi"/>
                        <w:sz w:val="20"/>
                        <w:szCs w:val="20"/>
                      </w:rPr>
                      <w:t>Demonstrate</w:t>
                    </w:r>
                    <w:r w:rsidR="00DD250E">
                      <w:rPr>
                        <w:rFonts w:asciiTheme="majorHAnsi" w:hAnsiTheme="majorHAnsi"/>
                        <w:sz w:val="20"/>
                        <w:szCs w:val="20"/>
                      </w:rPr>
                      <w:t xml:space="preserve"> competence in application and use of clinical skills in all settings.</w:t>
                    </w:r>
                  </w:p>
                </w:tc>
              </w:sdtContent>
            </w:sdt>
          </w:sdtContent>
        </w:sdt>
      </w:tr>
      <w:tr w:rsidR="00DD250E" w:rsidRPr="002B453A" w14:paraId="723E62D3" w14:textId="77777777" w:rsidTr="00DD250E">
        <w:tc>
          <w:tcPr>
            <w:tcW w:w="2148" w:type="dxa"/>
          </w:tcPr>
          <w:p w14:paraId="5260E9F6" w14:textId="77777777" w:rsidR="00DD250E" w:rsidRPr="002B453A" w:rsidRDefault="00DD250E" w:rsidP="00DD250E">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6AFC75C1" w14:textId="6FDBA0B1" w:rsidR="00DD250E" w:rsidRPr="002B453A" w:rsidRDefault="0063402E" w:rsidP="00DD250E">
            <w:pPr>
              <w:rPr>
                <w:rFonts w:asciiTheme="majorHAnsi" w:hAnsiTheme="majorHAnsi"/>
                <w:sz w:val="20"/>
                <w:szCs w:val="20"/>
              </w:rPr>
            </w:pPr>
            <w:sdt>
              <w:sdtPr>
                <w:rPr>
                  <w:rFonts w:asciiTheme="majorHAnsi" w:hAnsiTheme="majorHAnsi"/>
                  <w:sz w:val="20"/>
                  <w:szCs w:val="20"/>
                </w:rPr>
                <w:id w:val="1455369199"/>
                <w:text/>
              </w:sdtPr>
              <w:sdtEndPr/>
              <w:sdtContent>
                <w:r w:rsidR="00A26077">
                  <w:rPr>
                    <w:rFonts w:asciiTheme="majorHAnsi" w:hAnsiTheme="majorHAnsi"/>
                    <w:sz w:val="20"/>
                    <w:szCs w:val="20"/>
                  </w:rPr>
                  <w:t xml:space="preserve">Quizzes within unit (audience response for credit and not for credit or written quiz for credit or not for credit) as appropriate. End of unit exams for credit. Remediation for unit exams with scores less than 80%.  Content in each course is foundational and is included and expanded upon throughout the curriculum. Therefore assessment will occur at the end of each course and continue throughout all future courses becoming cumulative in nature.  Procedure checklists will require a 80% to 100% score to pass depending on the criticality of the </w:t>
                </w:r>
                <w:proofErr w:type="gramStart"/>
                <w:r w:rsidR="00A26077">
                  <w:rPr>
                    <w:rFonts w:asciiTheme="majorHAnsi" w:hAnsiTheme="majorHAnsi"/>
                    <w:sz w:val="20"/>
                    <w:szCs w:val="20"/>
                  </w:rPr>
                  <w:t>skill .</w:t>
                </w:r>
                <w:proofErr w:type="gramEnd"/>
                <w:r w:rsidR="00A26077">
                  <w:rPr>
                    <w:rFonts w:asciiTheme="majorHAnsi" w:hAnsiTheme="majorHAnsi"/>
                    <w:sz w:val="20"/>
                    <w:szCs w:val="20"/>
                  </w:rPr>
                  <w:t xml:space="preserve"> Clinical Performance in simulated, hospital and pre-hospital environments.</w:t>
                </w:r>
              </w:sdtContent>
            </w:sdt>
          </w:p>
        </w:tc>
      </w:tr>
      <w:tr w:rsidR="00DD250E" w:rsidRPr="002B453A" w14:paraId="400D5D97" w14:textId="77777777" w:rsidTr="00DD250E">
        <w:tc>
          <w:tcPr>
            <w:tcW w:w="2148" w:type="dxa"/>
          </w:tcPr>
          <w:p w14:paraId="5E622047" w14:textId="77777777" w:rsidR="00DD250E" w:rsidRPr="002B453A" w:rsidRDefault="00DD250E" w:rsidP="00DD250E">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146117997"/>
          </w:sdtPr>
          <w:sdtEndPr/>
          <w:sdtContent>
            <w:sdt>
              <w:sdtPr>
                <w:rPr>
                  <w:rFonts w:asciiTheme="majorHAnsi" w:hAnsiTheme="majorHAnsi"/>
                  <w:sz w:val="20"/>
                  <w:szCs w:val="20"/>
                </w:rPr>
                <w:id w:val="-1782246786"/>
              </w:sdtPr>
              <w:sdtEndPr/>
              <w:sdtContent>
                <w:tc>
                  <w:tcPr>
                    <w:tcW w:w="7428" w:type="dxa"/>
                  </w:tcPr>
                  <w:p w14:paraId="757D25B9" w14:textId="77777777" w:rsidR="00141459" w:rsidRDefault="00417461" w:rsidP="00DD250E">
                    <w:pPr>
                      <w:rPr>
                        <w:rFonts w:asciiTheme="majorHAnsi" w:hAnsiTheme="majorHAnsi"/>
                        <w:sz w:val="20"/>
                        <w:szCs w:val="20"/>
                      </w:rPr>
                    </w:pPr>
                    <w:r>
                      <w:rPr>
                        <w:rFonts w:asciiTheme="majorHAnsi" w:hAnsiTheme="majorHAnsi"/>
                        <w:sz w:val="20"/>
                        <w:szCs w:val="20"/>
                      </w:rPr>
                      <w:t>EMS 104</w:t>
                    </w:r>
                    <w:r w:rsidR="00141459">
                      <w:rPr>
                        <w:rFonts w:asciiTheme="majorHAnsi" w:hAnsiTheme="majorHAnsi"/>
                        <w:sz w:val="20"/>
                        <w:szCs w:val="20"/>
                      </w:rPr>
                      <w:t>1</w:t>
                    </w:r>
                  </w:p>
                  <w:p w14:paraId="5D1D138E" w14:textId="77777777" w:rsidR="00DD250E" w:rsidRDefault="00DD250E" w:rsidP="00DD250E">
                    <w:pPr>
                      <w:rPr>
                        <w:rFonts w:asciiTheme="majorHAnsi" w:hAnsiTheme="majorHAnsi"/>
                        <w:sz w:val="20"/>
                        <w:szCs w:val="20"/>
                      </w:rPr>
                    </w:pPr>
                    <w:r>
                      <w:rPr>
                        <w:rFonts w:asciiTheme="majorHAnsi" w:hAnsiTheme="majorHAnsi"/>
                        <w:sz w:val="20"/>
                        <w:szCs w:val="20"/>
                      </w:rPr>
                      <w:t>EMS 1057</w:t>
                    </w:r>
                  </w:p>
                  <w:p w14:paraId="3F841769" w14:textId="77777777" w:rsidR="00DD250E" w:rsidRDefault="00DD250E" w:rsidP="00DD250E">
                    <w:pPr>
                      <w:rPr>
                        <w:rFonts w:asciiTheme="majorHAnsi" w:hAnsiTheme="majorHAnsi"/>
                        <w:sz w:val="20"/>
                        <w:szCs w:val="20"/>
                      </w:rPr>
                    </w:pPr>
                    <w:r>
                      <w:rPr>
                        <w:rFonts w:asciiTheme="majorHAnsi" w:hAnsiTheme="majorHAnsi"/>
                        <w:sz w:val="20"/>
                        <w:szCs w:val="20"/>
                      </w:rPr>
                      <w:t>EMS 1062</w:t>
                    </w:r>
                  </w:p>
                  <w:p w14:paraId="4982F567" w14:textId="77777777" w:rsidR="00DD250E" w:rsidRPr="002B453A" w:rsidRDefault="00DD250E" w:rsidP="00DD250E">
                    <w:pPr>
                      <w:rPr>
                        <w:rFonts w:asciiTheme="majorHAnsi" w:hAnsiTheme="majorHAnsi"/>
                        <w:sz w:val="20"/>
                        <w:szCs w:val="20"/>
                      </w:rPr>
                    </w:pPr>
                    <w:r>
                      <w:rPr>
                        <w:rFonts w:asciiTheme="majorHAnsi" w:hAnsiTheme="majorHAnsi"/>
                        <w:sz w:val="20"/>
                        <w:szCs w:val="20"/>
                      </w:rPr>
                      <w:t>EMS 1072</w:t>
                    </w:r>
                  </w:p>
                </w:tc>
              </w:sdtContent>
            </w:sdt>
          </w:sdtContent>
        </w:sdt>
      </w:tr>
      <w:tr w:rsidR="00DD250E" w:rsidRPr="002B453A" w14:paraId="499FBFEC" w14:textId="77777777" w:rsidTr="00DD250E">
        <w:tc>
          <w:tcPr>
            <w:tcW w:w="2148" w:type="dxa"/>
          </w:tcPr>
          <w:p w14:paraId="5BCC3648" w14:textId="77777777" w:rsidR="00DD250E" w:rsidRPr="002B453A" w:rsidRDefault="00DD250E" w:rsidP="00DD250E">
            <w:pPr>
              <w:rPr>
                <w:rFonts w:asciiTheme="majorHAnsi" w:hAnsiTheme="majorHAnsi"/>
                <w:sz w:val="20"/>
                <w:szCs w:val="20"/>
              </w:rPr>
            </w:pPr>
            <w:r w:rsidRPr="002B453A">
              <w:rPr>
                <w:rFonts w:asciiTheme="majorHAnsi" w:hAnsiTheme="majorHAnsi"/>
                <w:sz w:val="20"/>
                <w:szCs w:val="20"/>
              </w:rPr>
              <w:t xml:space="preserve">Assessment </w:t>
            </w:r>
          </w:p>
          <w:p w14:paraId="444B4C7C" w14:textId="77777777" w:rsidR="00DD250E" w:rsidRPr="002B453A" w:rsidRDefault="00DD250E" w:rsidP="00DD250E">
            <w:pPr>
              <w:rPr>
                <w:rFonts w:asciiTheme="majorHAnsi" w:hAnsiTheme="majorHAnsi"/>
                <w:sz w:val="20"/>
                <w:szCs w:val="20"/>
              </w:rPr>
            </w:pPr>
            <w:r w:rsidRPr="002B453A">
              <w:rPr>
                <w:rFonts w:asciiTheme="majorHAnsi" w:hAnsiTheme="majorHAnsi"/>
                <w:sz w:val="20"/>
                <w:szCs w:val="20"/>
              </w:rPr>
              <w:lastRenderedPageBreak/>
              <w:t>Timetable</w:t>
            </w:r>
          </w:p>
        </w:tc>
        <w:sdt>
          <w:sdtPr>
            <w:rPr>
              <w:rFonts w:asciiTheme="majorHAnsi" w:hAnsiTheme="majorHAnsi"/>
              <w:sz w:val="20"/>
              <w:szCs w:val="20"/>
            </w:rPr>
            <w:id w:val="-892186764"/>
          </w:sdtPr>
          <w:sdtEndPr/>
          <w:sdtContent>
            <w:sdt>
              <w:sdtPr>
                <w:rPr>
                  <w:rFonts w:asciiTheme="majorHAnsi" w:hAnsiTheme="majorHAnsi"/>
                  <w:sz w:val="20"/>
                  <w:szCs w:val="20"/>
                </w:rPr>
                <w:id w:val="1587727996"/>
              </w:sdtPr>
              <w:sdtEndPr/>
              <w:sdtContent>
                <w:sdt>
                  <w:sdtPr>
                    <w:rPr>
                      <w:rFonts w:asciiTheme="majorHAnsi" w:hAnsiTheme="majorHAnsi"/>
                      <w:sz w:val="20"/>
                      <w:szCs w:val="20"/>
                    </w:rPr>
                    <w:id w:val="-995113568"/>
                  </w:sdtPr>
                  <w:sdtEndPr/>
                  <w:sdtContent>
                    <w:sdt>
                      <w:sdtPr>
                        <w:rPr>
                          <w:rFonts w:asciiTheme="majorHAnsi" w:hAnsiTheme="majorHAnsi"/>
                          <w:sz w:val="20"/>
                          <w:szCs w:val="20"/>
                        </w:rPr>
                        <w:id w:val="-204413682"/>
                      </w:sdtPr>
                      <w:sdtEndPr/>
                      <w:sdtContent>
                        <w:sdt>
                          <w:sdtPr>
                            <w:rPr>
                              <w:rFonts w:asciiTheme="majorHAnsi" w:hAnsiTheme="majorHAnsi"/>
                              <w:sz w:val="20"/>
                              <w:szCs w:val="20"/>
                            </w:rPr>
                            <w:id w:val="-1263076345"/>
                          </w:sdtPr>
                          <w:sdtEndPr/>
                          <w:sdtContent>
                            <w:tc>
                              <w:tcPr>
                                <w:tcW w:w="7428" w:type="dxa"/>
                              </w:tcPr>
                              <w:sdt>
                                <w:sdtPr>
                                  <w:rPr>
                                    <w:rFonts w:asciiTheme="majorHAnsi" w:hAnsiTheme="majorHAnsi"/>
                                    <w:sz w:val="20"/>
                                    <w:szCs w:val="20"/>
                                  </w:rPr>
                                  <w:id w:val="-28725592"/>
                                </w:sdtPr>
                                <w:sdtEndPr/>
                                <w:sdtContent>
                                  <w:p w14:paraId="17C21335" w14:textId="77777777" w:rsidR="00DD250E" w:rsidRDefault="00DD250E" w:rsidP="00DD250E">
                                    <w:pPr>
                                      <w:rPr>
                                        <w:rFonts w:asciiTheme="majorHAnsi" w:hAnsiTheme="majorHAnsi"/>
                                        <w:sz w:val="20"/>
                                        <w:szCs w:val="20"/>
                                      </w:rPr>
                                    </w:pPr>
                                    <w:r>
                                      <w:rPr>
                                        <w:rFonts w:asciiTheme="majorHAnsi" w:hAnsiTheme="majorHAnsi"/>
                                        <w:sz w:val="20"/>
                                        <w:szCs w:val="20"/>
                                      </w:rPr>
                                      <w:t>Daily with each patient assignment and for shift</w:t>
                                    </w:r>
                                  </w:p>
                                  <w:p w14:paraId="0B6789C9" w14:textId="77777777" w:rsidR="00DD250E" w:rsidRDefault="00DD250E" w:rsidP="00DD250E">
                                    <w:pPr>
                                      <w:rPr>
                                        <w:rFonts w:asciiTheme="majorHAnsi" w:hAnsiTheme="majorHAnsi"/>
                                        <w:sz w:val="20"/>
                                        <w:szCs w:val="20"/>
                                      </w:rPr>
                                    </w:pPr>
                                    <w:r>
                                      <w:rPr>
                                        <w:rFonts w:asciiTheme="majorHAnsi" w:hAnsiTheme="majorHAnsi"/>
                                        <w:sz w:val="20"/>
                                        <w:szCs w:val="20"/>
                                      </w:rPr>
                                      <w:lastRenderedPageBreak/>
                                      <w:t>Weekly review of patient care</w:t>
                                    </w:r>
                                  </w:p>
                                  <w:p w14:paraId="3096BE90" w14:textId="77777777" w:rsidR="000574DC" w:rsidRPr="00FA519D" w:rsidRDefault="000574DC" w:rsidP="000574DC">
                                    <w:pPr>
                                      <w:rPr>
                                        <w:rFonts w:ascii="Cambria" w:hAnsi="Cambria"/>
                                        <w:sz w:val="20"/>
                                        <w:szCs w:val="20"/>
                                      </w:rPr>
                                    </w:pPr>
                                    <w:r w:rsidRPr="00FA519D">
                                      <w:rPr>
                                        <w:rFonts w:ascii="Cambria" w:hAnsi="Cambria"/>
                                        <w:sz w:val="20"/>
                                        <w:szCs w:val="20"/>
                                      </w:rPr>
                                      <w:t>Cumulative assessment at end of hospital clinical and field experience.</w:t>
                                    </w:r>
                                  </w:p>
                                  <w:p w14:paraId="70A8908A" w14:textId="77777777" w:rsidR="00DD250E" w:rsidRDefault="00DD250E" w:rsidP="00DD250E">
                                    <w:pPr>
                                      <w:rPr>
                                        <w:rFonts w:asciiTheme="majorHAnsi" w:hAnsiTheme="majorHAnsi"/>
                                        <w:sz w:val="20"/>
                                        <w:szCs w:val="20"/>
                                      </w:rPr>
                                    </w:pPr>
                                    <w:r>
                                      <w:rPr>
                                        <w:rFonts w:asciiTheme="majorHAnsi" w:hAnsiTheme="majorHAnsi"/>
                                        <w:sz w:val="20"/>
                                        <w:szCs w:val="20"/>
                                      </w:rPr>
                                      <w:t>A final cumulative assessment will be performed before the student will be cleared to set for the National Registry Examination.</w:t>
                                    </w:r>
                                  </w:p>
                                </w:sdtContent>
                              </w:sdt>
                              <w:p w14:paraId="0DBDE8FC" w14:textId="77777777" w:rsidR="00DD250E" w:rsidRPr="007F1A02" w:rsidRDefault="00DD250E" w:rsidP="00DD250E">
                                <w:pPr>
                                  <w:rPr>
                                    <w:rFonts w:asciiTheme="majorHAnsi" w:hAnsiTheme="majorHAnsi"/>
                                    <w:sz w:val="20"/>
                                    <w:szCs w:val="20"/>
                                  </w:rPr>
                                </w:pPr>
                                <w:r>
                                  <w:rPr>
                                    <w:rFonts w:asciiTheme="majorHAnsi" w:hAnsiTheme="majorHAnsi"/>
                                    <w:sz w:val="20"/>
                                    <w:szCs w:val="20"/>
                                  </w:rPr>
                                  <w:t xml:space="preserve"> </w:t>
                                </w:r>
                              </w:p>
                            </w:tc>
                          </w:sdtContent>
                        </w:sdt>
                      </w:sdtContent>
                    </w:sdt>
                  </w:sdtContent>
                </w:sdt>
              </w:sdtContent>
            </w:sdt>
          </w:sdtContent>
        </w:sdt>
      </w:tr>
      <w:tr w:rsidR="00DD250E" w:rsidRPr="002B453A" w14:paraId="750E6926" w14:textId="77777777" w:rsidTr="00DD250E">
        <w:tc>
          <w:tcPr>
            <w:tcW w:w="2148" w:type="dxa"/>
          </w:tcPr>
          <w:p w14:paraId="1092994E" w14:textId="77777777" w:rsidR="00DD250E" w:rsidRPr="002B453A" w:rsidRDefault="00DD250E" w:rsidP="00DD250E">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sdt>
          <w:sdtPr>
            <w:rPr>
              <w:rFonts w:asciiTheme="majorHAnsi" w:hAnsiTheme="majorHAnsi"/>
              <w:sz w:val="20"/>
              <w:szCs w:val="20"/>
            </w:rPr>
            <w:id w:val="-910464306"/>
          </w:sdtPr>
          <w:sdtEndPr/>
          <w:sdtContent>
            <w:sdt>
              <w:sdtPr>
                <w:rPr>
                  <w:rFonts w:asciiTheme="majorHAnsi" w:hAnsiTheme="majorHAnsi"/>
                  <w:sz w:val="20"/>
                  <w:szCs w:val="20"/>
                </w:rPr>
                <w:id w:val="-965504871"/>
              </w:sdtPr>
              <w:sdtEndPr/>
              <w:sdtContent>
                <w:sdt>
                  <w:sdtPr>
                    <w:rPr>
                      <w:rFonts w:asciiTheme="majorHAnsi" w:hAnsiTheme="majorHAnsi"/>
                      <w:sz w:val="20"/>
                      <w:szCs w:val="20"/>
                    </w:rPr>
                    <w:id w:val="-1547909265"/>
                  </w:sdtPr>
                  <w:sdtEndPr/>
                  <w:sdtContent>
                    <w:sdt>
                      <w:sdtPr>
                        <w:rPr>
                          <w:rFonts w:asciiTheme="majorHAnsi" w:hAnsiTheme="majorHAnsi"/>
                          <w:sz w:val="20"/>
                          <w:szCs w:val="20"/>
                        </w:rPr>
                        <w:id w:val="1679461074"/>
                      </w:sdtPr>
                      <w:sdtEndPr/>
                      <w:sdtContent>
                        <w:sdt>
                          <w:sdtPr>
                            <w:rPr>
                              <w:rFonts w:asciiTheme="majorHAnsi" w:hAnsiTheme="majorHAnsi"/>
                              <w:sz w:val="20"/>
                              <w:szCs w:val="20"/>
                            </w:rPr>
                            <w:id w:val="-30269127"/>
                          </w:sdtPr>
                          <w:sdtEndPr/>
                          <w:sdtContent>
                            <w:sdt>
                              <w:sdtPr>
                                <w:rPr>
                                  <w:rFonts w:asciiTheme="majorHAnsi" w:hAnsiTheme="majorHAnsi"/>
                                  <w:sz w:val="20"/>
                                  <w:szCs w:val="20"/>
                                </w:rPr>
                                <w:id w:val="-819723827"/>
                              </w:sdtPr>
                              <w:sdtEndPr/>
                              <w:sdtContent>
                                <w:sdt>
                                  <w:sdtPr>
                                    <w:rPr>
                                      <w:rFonts w:asciiTheme="majorHAnsi" w:hAnsiTheme="majorHAnsi"/>
                                      <w:sz w:val="20"/>
                                      <w:szCs w:val="20"/>
                                    </w:rPr>
                                    <w:id w:val="1693958117"/>
                                  </w:sdtPr>
                                  <w:sdtEndPr/>
                                  <w:sdtContent>
                                    <w:tc>
                                      <w:tcPr>
                                        <w:tcW w:w="7428" w:type="dxa"/>
                                      </w:tcPr>
                                      <w:p w14:paraId="630FED45" w14:textId="77777777" w:rsidR="00DD250E" w:rsidRPr="002B453A" w:rsidRDefault="00DD250E" w:rsidP="00DD250E">
                                        <w:pPr>
                                          <w:rPr>
                                            <w:rFonts w:asciiTheme="majorHAnsi" w:hAnsiTheme="majorHAnsi"/>
                                            <w:sz w:val="20"/>
                                            <w:szCs w:val="20"/>
                                          </w:rPr>
                                        </w:pPr>
                                        <w:r>
                                          <w:rPr>
                                            <w:rFonts w:asciiTheme="majorHAnsi" w:hAnsiTheme="majorHAnsi"/>
                                            <w:sz w:val="20"/>
                                            <w:szCs w:val="20"/>
                                          </w:rPr>
                                          <w:t>Course Faculty, Clinical Faculty and Medical Director will be responsible for Assessing and reporting on the results. The Program Director will summarize results for required accreditation reporting.</w:t>
                                        </w:r>
                                      </w:p>
                                    </w:tc>
                                  </w:sdtContent>
                                </w:sdt>
                              </w:sdtContent>
                            </w:sdt>
                          </w:sdtContent>
                        </w:sdt>
                      </w:sdtContent>
                    </w:sdt>
                  </w:sdtContent>
                </w:sdt>
              </w:sdtContent>
            </w:sdt>
          </w:sdtContent>
        </w:sdt>
      </w:tr>
    </w:tbl>
    <w:p w14:paraId="44E4C506" w14:textId="77777777" w:rsidR="00DD250E" w:rsidRDefault="00DD250E" w:rsidP="00DD250E">
      <w:pPr>
        <w:rPr>
          <w:i/>
          <w:color w:val="FF0000"/>
        </w:rPr>
      </w:pPr>
    </w:p>
    <w:tbl>
      <w:tblPr>
        <w:tblStyle w:val="TableGrid"/>
        <w:tblW w:w="9576" w:type="dxa"/>
        <w:tblLook w:val="04A0" w:firstRow="1" w:lastRow="0" w:firstColumn="1" w:lastColumn="0" w:noHBand="0" w:noVBand="1"/>
      </w:tblPr>
      <w:tblGrid>
        <w:gridCol w:w="2148"/>
        <w:gridCol w:w="7428"/>
      </w:tblGrid>
      <w:tr w:rsidR="00DD250E" w:rsidRPr="002B453A" w14:paraId="4F6C0D0C" w14:textId="77777777" w:rsidTr="00DD250E">
        <w:tc>
          <w:tcPr>
            <w:tcW w:w="2148" w:type="dxa"/>
          </w:tcPr>
          <w:p w14:paraId="17675884" w14:textId="77777777" w:rsidR="00DD250E" w:rsidRPr="002B453A" w:rsidRDefault="00DD250E" w:rsidP="00DD250E">
            <w:pPr>
              <w:jc w:val="center"/>
              <w:rPr>
                <w:rFonts w:asciiTheme="majorHAnsi" w:hAnsiTheme="majorHAnsi"/>
                <w:b/>
                <w:sz w:val="20"/>
                <w:szCs w:val="20"/>
              </w:rPr>
            </w:pPr>
            <w:r>
              <w:rPr>
                <w:rFonts w:asciiTheme="majorHAnsi" w:hAnsiTheme="majorHAnsi"/>
                <w:b/>
                <w:sz w:val="20"/>
                <w:szCs w:val="20"/>
              </w:rPr>
              <w:t>Outcome 3</w:t>
            </w:r>
          </w:p>
          <w:p w14:paraId="72BB718E" w14:textId="77777777" w:rsidR="00DD250E" w:rsidRPr="002B453A" w:rsidRDefault="00DD250E" w:rsidP="00DD250E">
            <w:pPr>
              <w:rPr>
                <w:rFonts w:asciiTheme="majorHAnsi" w:hAnsiTheme="majorHAnsi"/>
                <w:sz w:val="20"/>
                <w:szCs w:val="20"/>
              </w:rPr>
            </w:pPr>
          </w:p>
        </w:tc>
        <w:sdt>
          <w:sdtPr>
            <w:rPr>
              <w:rFonts w:asciiTheme="majorHAnsi" w:hAnsiTheme="majorHAnsi"/>
              <w:sz w:val="20"/>
              <w:szCs w:val="20"/>
            </w:rPr>
            <w:id w:val="-2096777436"/>
          </w:sdtPr>
          <w:sdtEndPr/>
          <w:sdtContent>
            <w:sdt>
              <w:sdtPr>
                <w:rPr>
                  <w:rFonts w:asciiTheme="majorHAnsi" w:hAnsiTheme="majorHAnsi"/>
                  <w:sz w:val="20"/>
                  <w:szCs w:val="20"/>
                </w:rPr>
                <w:id w:val="-1289198383"/>
              </w:sdtPr>
              <w:sdtEndPr/>
              <w:sdtContent>
                <w:tc>
                  <w:tcPr>
                    <w:tcW w:w="7428" w:type="dxa"/>
                  </w:tcPr>
                  <w:p w14:paraId="1C0037DE" w14:textId="77777777" w:rsidR="00DD250E" w:rsidRPr="002B453A" w:rsidRDefault="00A7268E" w:rsidP="00DD250E">
                    <w:pPr>
                      <w:rPr>
                        <w:rFonts w:asciiTheme="majorHAnsi" w:hAnsiTheme="majorHAnsi"/>
                        <w:sz w:val="20"/>
                        <w:szCs w:val="20"/>
                      </w:rPr>
                    </w:pPr>
                    <w:r>
                      <w:rPr>
                        <w:rFonts w:asciiTheme="majorHAnsi" w:hAnsiTheme="majorHAnsi"/>
                        <w:sz w:val="20"/>
                        <w:szCs w:val="20"/>
                      </w:rPr>
                      <w:t>Apply</w:t>
                    </w:r>
                    <w:r w:rsidR="00DD250E">
                      <w:rPr>
                        <w:rFonts w:asciiTheme="majorHAnsi" w:hAnsiTheme="majorHAnsi"/>
                        <w:sz w:val="20"/>
                        <w:szCs w:val="20"/>
                      </w:rPr>
                      <w:t xml:space="preserve"> course content to assessment and management of complex patients in emergency settings.</w:t>
                    </w:r>
                  </w:p>
                </w:tc>
              </w:sdtContent>
            </w:sdt>
          </w:sdtContent>
        </w:sdt>
      </w:tr>
      <w:tr w:rsidR="00DD250E" w:rsidRPr="002B453A" w14:paraId="11BE6176" w14:textId="77777777" w:rsidTr="00DD250E">
        <w:tc>
          <w:tcPr>
            <w:tcW w:w="2148" w:type="dxa"/>
          </w:tcPr>
          <w:p w14:paraId="7F3D778C" w14:textId="77777777" w:rsidR="00DD250E" w:rsidRPr="002B453A" w:rsidRDefault="00DD250E" w:rsidP="00DD250E">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74202F2A" w14:textId="64774FEE" w:rsidR="00DD250E" w:rsidRPr="002B453A" w:rsidRDefault="0063402E" w:rsidP="00DD250E">
            <w:pPr>
              <w:rPr>
                <w:rFonts w:asciiTheme="majorHAnsi" w:hAnsiTheme="majorHAnsi"/>
                <w:sz w:val="20"/>
                <w:szCs w:val="20"/>
              </w:rPr>
            </w:pPr>
            <w:sdt>
              <w:sdtPr>
                <w:rPr>
                  <w:rFonts w:asciiTheme="majorHAnsi" w:hAnsiTheme="majorHAnsi"/>
                  <w:sz w:val="20"/>
                  <w:szCs w:val="20"/>
                </w:rPr>
                <w:id w:val="-6062560"/>
                <w:text/>
              </w:sdtPr>
              <w:sdtEndPr/>
              <w:sdtContent>
                <w:r w:rsidR="00A26077">
                  <w:rPr>
                    <w:rFonts w:asciiTheme="majorHAnsi" w:hAnsiTheme="majorHAnsi"/>
                    <w:sz w:val="20"/>
                    <w:szCs w:val="20"/>
                  </w:rPr>
                  <w:t xml:space="preserve">Quizzes within unit (audience response for credit and not for credit or written quiz for credit or not for credit) as appropriate. End of unit exams for credit. Remediation for unit exams with scores less than 80%.  Content in each course is foundational and is included and expanded upon throughout the curriculum. Therefore assessment will occur at the end of each course and continue throughout all future courses becoming cumulative in nature.  Procedure checklists will require a 80% to 100% score to pass depending on the criticality of the </w:t>
                </w:r>
                <w:proofErr w:type="gramStart"/>
                <w:r w:rsidR="00A26077">
                  <w:rPr>
                    <w:rFonts w:asciiTheme="majorHAnsi" w:hAnsiTheme="majorHAnsi"/>
                    <w:sz w:val="20"/>
                    <w:szCs w:val="20"/>
                  </w:rPr>
                  <w:t>skill .</w:t>
                </w:r>
                <w:proofErr w:type="gramEnd"/>
                <w:r w:rsidR="00A26077">
                  <w:rPr>
                    <w:rFonts w:asciiTheme="majorHAnsi" w:hAnsiTheme="majorHAnsi"/>
                    <w:sz w:val="20"/>
                    <w:szCs w:val="20"/>
                  </w:rPr>
                  <w:t xml:space="preserve"> Clinical Performance in simulated, hospital and pre-hospital environments.</w:t>
                </w:r>
              </w:sdtContent>
            </w:sdt>
          </w:p>
        </w:tc>
      </w:tr>
      <w:tr w:rsidR="00DD250E" w:rsidRPr="002B453A" w14:paraId="331C6ADB" w14:textId="77777777" w:rsidTr="00DD250E">
        <w:tc>
          <w:tcPr>
            <w:tcW w:w="2148" w:type="dxa"/>
          </w:tcPr>
          <w:p w14:paraId="4FADA171" w14:textId="77777777" w:rsidR="00DD250E" w:rsidRPr="002B453A" w:rsidRDefault="00DD250E" w:rsidP="00DD250E">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434751243"/>
          </w:sdtPr>
          <w:sdtEndPr/>
          <w:sdtContent>
            <w:sdt>
              <w:sdtPr>
                <w:rPr>
                  <w:rFonts w:asciiTheme="majorHAnsi" w:hAnsiTheme="majorHAnsi"/>
                  <w:sz w:val="20"/>
                  <w:szCs w:val="20"/>
                </w:rPr>
                <w:id w:val="1450050948"/>
              </w:sdtPr>
              <w:sdtEndPr/>
              <w:sdtContent>
                <w:sdt>
                  <w:sdtPr>
                    <w:rPr>
                      <w:rFonts w:asciiTheme="majorHAnsi" w:hAnsiTheme="majorHAnsi"/>
                      <w:sz w:val="20"/>
                      <w:szCs w:val="20"/>
                    </w:rPr>
                    <w:id w:val="-447774569"/>
                  </w:sdtPr>
                  <w:sdtEndPr/>
                  <w:sdtContent>
                    <w:sdt>
                      <w:sdtPr>
                        <w:rPr>
                          <w:rFonts w:asciiTheme="majorHAnsi" w:hAnsiTheme="majorHAnsi"/>
                          <w:sz w:val="20"/>
                          <w:szCs w:val="20"/>
                        </w:rPr>
                        <w:id w:val="1818766347"/>
                      </w:sdtPr>
                      <w:sdtEndPr/>
                      <w:sdtContent>
                        <w:tc>
                          <w:tcPr>
                            <w:tcW w:w="7428" w:type="dxa"/>
                          </w:tcPr>
                          <w:p w14:paraId="53174105" w14:textId="77777777" w:rsidR="00141459" w:rsidRDefault="00417461" w:rsidP="00141459">
                            <w:pPr>
                              <w:rPr>
                                <w:rFonts w:asciiTheme="majorHAnsi" w:hAnsiTheme="majorHAnsi"/>
                                <w:sz w:val="20"/>
                                <w:szCs w:val="20"/>
                              </w:rPr>
                            </w:pPr>
                            <w:r>
                              <w:rPr>
                                <w:rFonts w:asciiTheme="majorHAnsi" w:hAnsiTheme="majorHAnsi"/>
                                <w:sz w:val="20"/>
                                <w:szCs w:val="20"/>
                              </w:rPr>
                              <w:t>EMS 104</w:t>
                            </w:r>
                            <w:r w:rsidR="00141459">
                              <w:rPr>
                                <w:rFonts w:asciiTheme="majorHAnsi" w:hAnsiTheme="majorHAnsi"/>
                                <w:sz w:val="20"/>
                                <w:szCs w:val="20"/>
                              </w:rPr>
                              <w:t>1</w:t>
                            </w:r>
                          </w:p>
                          <w:p w14:paraId="3E2635E8" w14:textId="77777777" w:rsidR="00141459" w:rsidRDefault="00141459" w:rsidP="00141459">
                            <w:pPr>
                              <w:rPr>
                                <w:rFonts w:asciiTheme="majorHAnsi" w:hAnsiTheme="majorHAnsi"/>
                                <w:sz w:val="20"/>
                                <w:szCs w:val="20"/>
                              </w:rPr>
                            </w:pPr>
                            <w:r>
                              <w:rPr>
                                <w:rFonts w:asciiTheme="majorHAnsi" w:hAnsiTheme="majorHAnsi"/>
                                <w:sz w:val="20"/>
                                <w:szCs w:val="20"/>
                              </w:rPr>
                              <w:t>EMS 1057</w:t>
                            </w:r>
                          </w:p>
                          <w:p w14:paraId="5AEEDDFF" w14:textId="77777777" w:rsidR="00141459" w:rsidRDefault="00141459" w:rsidP="00141459">
                            <w:pPr>
                              <w:rPr>
                                <w:rFonts w:asciiTheme="majorHAnsi" w:hAnsiTheme="majorHAnsi"/>
                                <w:sz w:val="20"/>
                                <w:szCs w:val="20"/>
                              </w:rPr>
                            </w:pPr>
                            <w:r>
                              <w:rPr>
                                <w:rFonts w:asciiTheme="majorHAnsi" w:hAnsiTheme="majorHAnsi"/>
                                <w:sz w:val="20"/>
                                <w:szCs w:val="20"/>
                              </w:rPr>
                              <w:t>EMS 1062</w:t>
                            </w:r>
                          </w:p>
                          <w:p w14:paraId="18C75BE0" w14:textId="77777777" w:rsidR="00DD250E" w:rsidRPr="002B453A" w:rsidRDefault="00141459" w:rsidP="00141459">
                            <w:pPr>
                              <w:rPr>
                                <w:rFonts w:asciiTheme="majorHAnsi" w:hAnsiTheme="majorHAnsi"/>
                                <w:sz w:val="20"/>
                                <w:szCs w:val="20"/>
                              </w:rPr>
                            </w:pPr>
                            <w:r>
                              <w:rPr>
                                <w:rFonts w:asciiTheme="majorHAnsi" w:hAnsiTheme="majorHAnsi"/>
                                <w:sz w:val="20"/>
                                <w:szCs w:val="20"/>
                              </w:rPr>
                              <w:t>EMS 1072</w:t>
                            </w:r>
                          </w:p>
                        </w:tc>
                      </w:sdtContent>
                    </w:sdt>
                  </w:sdtContent>
                </w:sdt>
              </w:sdtContent>
            </w:sdt>
          </w:sdtContent>
        </w:sdt>
      </w:tr>
      <w:tr w:rsidR="00DD250E" w:rsidRPr="002B453A" w14:paraId="446DDBD4" w14:textId="77777777" w:rsidTr="00DD250E">
        <w:tc>
          <w:tcPr>
            <w:tcW w:w="2148" w:type="dxa"/>
          </w:tcPr>
          <w:p w14:paraId="643C1C2A" w14:textId="77777777" w:rsidR="00DD250E" w:rsidRPr="002B453A" w:rsidRDefault="00DD250E" w:rsidP="00DD250E">
            <w:pPr>
              <w:rPr>
                <w:rFonts w:asciiTheme="majorHAnsi" w:hAnsiTheme="majorHAnsi"/>
                <w:sz w:val="20"/>
                <w:szCs w:val="20"/>
              </w:rPr>
            </w:pPr>
            <w:r w:rsidRPr="002B453A">
              <w:rPr>
                <w:rFonts w:asciiTheme="majorHAnsi" w:hAnsiTheme="majorHAnsi"/>
                <w:sz w:val="20"/>
                <w:szCs w:val="20"/>
              </w:rPr>
              <w:t xml:space="preserve">Assessment </w:t>
            </w:r>
          </w:p>
          <w:p w14:paraId="71115178" w14:textId="77777777" w:rsidR="00DD250E" w:rsidRPr="002B453A" w:rsidRDefault="00DD250E" w:rsidP="00DD250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17923205"/>
          </w:sdtPr>
          <w:sdtEndPr/>
          <w:sdtContent>
            <w:sdt>
              <w:sdtPr>
                <w:rPr>
                  <w:rFonts w:asciiTheme="majorHAnsi" w:hAnsiTheme="majorHAnsi"/>
                  <w:sz w:val="20"/>
                  <w:szCs w:val="20"/>
                </w:rPr>
                <w:id w:val="-1346624949"/>
              </w:sdtPr>
              <w:sdtEndPr/>
              <w:sdtContent>
                <w:sdt>
                  <w:sdtPr>
                    <w:rPr>
                      <w:rFonts w:asciiTheme="majorHAnsi" w:hAnsiTheme="majorHAnsi"/>
                      <w:sz w:val="20"/>
                      <w:szCs w:val="20"/>
                    </w:rPr>
                    <w:id w:val="-195925207"/>
                  </w:sdtPr>
                  <w:sdtEndPr/>
                  <w:sdtContent>
                    <w:sdt>
                      <w:sdtPr>
                        <w:rPr>
                          <w:rFonts w:asciiTheme="majorHAnsi" w:hAnsiTheme="majorHAnsi"/>
                          <w:sz w:val="20"/>
                          <w:szCs w:val="20"/>
                        </w:rPr>
                        <w:id w:val="1786390314"/>
                      </w:sdtPr>
                      <w:sdtEndPr/>
                      <w:sdtContent>
                        <w:sdt>
                          <w:sdtPr>
                            <w:rPr>
                              <w:rFonts w:asciiTheme="majorHAnsi" w:hAnsiTheme="majorHAnsi"/>
                              <w:sz w:val="20"/>
                              <w:szCs w:val="20"/>
                            </w:rPr>
                            <w:id w:val="-1303617050"/>
                          </w:sdtPr>
                          <w:sdtEndPr/>
                          <w:sdtContent>
                            <w:tc>
                              <w:tcPr>
                                <w:tcW w:w="7428" w:type="dxa"/>
                              </w:tcPr>
                              <w:sdt>
                                <w:sdtPr>
                                  <w:rPr>
                                    <w:rFonts w:asciiTheme="majorHAnsi" w:hAnsiTheme="majorHAnsi"/>
                                    <w:sz w:val="20"/>
                                    <w:szCs w:val="20"/>
                                  </w:rPr>
                                  <w:id w:val="1515349405"/>
                                </w:sdtPr>
                                <w:sdtEndPr/>
                                <w:sdtContent>
                                  <w:p w14:paraId="406F5D1C" w14:textId="77777777" w:rsidR="00DD250E" w:rsidRDefault="00DD250E" w:rsidP="00DD250E">
                                    <w:pPr>
                                      <w:rPr>
                                        <w:rFonts w:asciiTheme="majorHAnsi" w:hAnsiTheme="majorHAnsi"/>
                                        <w:sz w:val="20"/>
                                        <w:szCs w:val="20"/>
                                      </w:rPr>
                                    </w:pPr>
                                    <w:r>
                                      <w:rPr>
                                        <w:rFonts w:asciiTheme="majorHAnsi" w:hAnsiTheme="majorHAnsi"/>
                                        <w:sz w:val="20"/>
                                        <w:szCs w:val="20"/>
                                      </w:rPr>
                                      <w:t>Daily with each patient assignment and for shift</w:t>
                                    </w:r>
                                  </w:p>
                                  <w:p w14:paraId="0B53C009" w14:textId="77777777" w:rsidR="00DD250E" w:rsidRDefault="00DD250E" w:rsidP="00DD250E">
                                    <w:pPr>
                                      <w:rPr>
                                        <w:rFonts w:asciiTheme="majorHAnsi" w:hAnsiTheme="majorHAnsi"/>
                                        <w:sz w:val="20"/>
                                        <w:szCs w:val="20"/>
                                      </w:rPr>
                                    </w:pPr>
                                    <w:r>
                                      <w:rPr>
                                        <w:rFonts w:asciiTheme="majorHAnsi" w:hAnsiTheme="majorHAnsi"/>
                                        <w:sz w:val="20"/>
                                        <w:szCs w:val="20"/>
                                      </w:rPr>
                                      <w:t>Weekly review of patient care</w:t>
                                    </w:r>
                                  </w:p>
                                  <w:p w14:paraId="6C99CD32" w14:textId="77777777" w:rsidR="000574DC" w:rsidRPr="00FA519D" w:rsidRDefault="000574DC" w:rsidP="000574DC">
                                    <w:pPr>
                                      <w:rPr>
                                        <w:rFonts w:ascii="Cambria" w:hAnsi="Cambria"/>
                                        <w:sz w:val="20"/>
                                        <w:szCs w:val="20"/>
                                      </w:rPr>
                                    </w:pPr>
                                    <w:r w:rsidRPr="00FA519D">
                                      <w:rPr>
                                        <w:rFonts w:ascii="Cambria" w:hAnsi="Cambria"/>
                                        <w:sz w:val="20"/>
                                        <w:szCs w:val="20"/>
                                      </w:rPr>
                                      <w:t>Cumulative assessment at end of hospital clinical and field experience.</w:t>
                                    </w:r>
                                  </w:p>
                                  <w:p w14:paraId="7E2331D7" w14:textId="77777777" w:rsidR="00DD250E" w:rsidRDefault="00DD250E" w:rsidP="00DD250E">
                                    <w:pPr>
                                      <w:rPr>
                                        <w:rFonts w:asciiTheme="majorHAnsi" w:hAnsiTheme="majorHAnsi"/>
                                        <w:sz w:val="20"/>
                                        <w:szCs w:val="20"/>
                                      </w:rPr>
                                    </w:pPr>
                                    <w:r>
                                      <w:rPr>
                                        <w:rFonts w:asciiTheme="majorHAnsi" w:hAnsiTheme="majorHAnsi"/>
                                        <w:sz w:val="20"/>
                                        <w:szCs w:val="20"/>
                                      </w:rPr>
                                      <w:t>A final cumulative assessment will be performed before the student will be cleared to set for the National Registry Examination.</w:t>
                                    </w:r>
                                  </w:p>
                                </w:sdtContent>
                              </w:sdt>
                              <w:p w14:paraId="273C03E3" w14:textId="77777777" w:rsidR="00DD250E" w:rsidRPr="007F1A02" w:rsidRDefault="00DD250E" w:rsidP="00DD250E">
                                <w:pPr>
                                  <w:rPr>
                                    <w:rFonts w:asciiTheme="majorHAnsi" w:hAnsiTheme="majorHAnsi"/>
                                    <w:sz w:val="20"/>
                                    <w:szCs w:val="20"/>
                                  </w:rPr>
                                </w:pPr>
                                <w:r>
                                  <w:rPr>
                                    <w:rFonts w:asciiTheme="majorHAnsi" w:hAnsiTheme="majorHAnsi"/>
                                    <w:sz w:val="20"/>
                                    <w:szCs w:val="20"/>
                                  </w:rPr>
                                  <w:t xml:space="preserve"> </w:t>
                                </w:r>
                              </w:p>
                            </w:tc>
                          </w:sdtContent>
                        </w:sdt>
                      </w:sdtContent>
                    </w:sdt>
                  </w:sdtContent>
                </w:sdt>
              </w:sdtContent>
            </w:sdt>
          </w:sdtContent>
        </w:sdt>
      </w:tr>
      <w:tr w:rsidR="00DD250E" w:rsidRPr="002B453A" w14:paraId="09E77130" w14:textId="77777777" w:rsidTr="00DD250E">
        <w:tc>
          <w:tcPr>
            <w:tcW w:w="2148" w:type="dxa"/>
          </w:tcPr>
          <w:p w14:paraId="45972EFB" w14:textId="77777777" w:rsidR="00DD250E" w:rsidRPr="002B453A" w:rsidRDefault="00DD250E" w:rsidP="00DD250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1898750"/>
          </w:sdtPr>
          <w:sdtEndPr/>
          <w:sdtContent>
            <w:sdt>
              <w:sdtPr>
                <w:rPr>
                  <w:rFonts w:asciiTheme="majorHAnsi" w:hAnsiTheme="majorHAnsi"/>
                  <w:sz w:val="20"/>
                  <w:szCs w:val="20"/>
                </w:rPr>
                <w:id w:val="1335724857"/>
              </w:sdtPr>
              <w:sdtEndPr/>
              <w:sdtContent>
                <w:sdt>
                  <w:sdtPr>
                    <w:rPr>
                      <w:rFonts w:asciiTheme="majorHAnsi" w:hAnsiTheme="majorHAnsi"/>
                      <w:sz w:val="20"/>
                      <w:szCs w:val="20"/>
                    </w:rPr>
                    <w:id w:val="1956047277"/>
                  </w:sdtPr>
                  <w:sdtEndPr/>
                  <w:sdtContent>
                    <w:sdt>
                      <w:sdtPr>
                        <w:rPr>
                          <w:rFonts w:asciiTheme="majorHAnsi" w:hAnsiTheme="majorHAnsi"/>
                          <w:sz w:val="20"/>
                          <w:szCs w:val="20"/>
                        </w:rPr>
                        <w:id w:val="-68802781"/>
                      </w:sdtPr>
                      <w:sdtEndPr/>
                      <w:sdtContent>
                        <w:sdt>
                          <w:sdtPr>
                            <w:rPr>
                              <w:rFonts w:asciiTheme="majorHAnsi" w:hAnsiTheme="majorHAnsi"/>
                              <w:sz w:val="20"/>
                              <w:szCs w:val="20"/>
                            </w:rPr>
                            <w:id w:val="-1379695809"/>
                          </w:sdtPr>
                          <w:sdtEndPr/>
                          <w:sdtContent>
                            <w:sdt>
                              <w:sdtPr>
                                <w:rPr>
                                  <w:rFonts w:asciiTheme="majorHAnsi" w:hAnsiTheme="majorHAnsi"/>
                                  <w:sz w:val="20"/>
                                  <w:szCs w:val="20"/>
                                </w:rPr>
                                <w:id w:val="1847134199"/>
                              </w:sdtPr>
                              <w:sdtEndPr/>
                              <w:sdtContent>
                                <w:sdt>
                                  <w:sdtPr>
                                    <w:rPr>
                                      <w:rFonts w:asciiTheme="majorHAnsi" w:hAnsiTheme="majorHAnsi"/>
                                      <w:sz w:val="20"/>
                                      <w:szCs w:val="20"/>
                                    </w:rPr>
                                    <w:id w:val="-624238226"/>
                                  </w:sdtPr>
                                  <w:sdtEndPr/>
                                  <w:sdtContent>
                                    <w:tc>
                                      <w:tcPr>
                                        <w:tcW w:w="7428" w:type="dxa"/>
                                      </w:tcPr>
                                      <w:p w14:paraId="53F21A4A" w14:textId="77777777" w:rsidR="00DD250E" w:rsidRPr="002B453A" w:rsidRDefault="00DD250E" w:rsidP="00DD250E">
                                        <w:pPr>
                                          <w:rPr>
                                            <w:rFonts w:asciiTheme="majorHAnsi" w:hAnsiTheme="majorHAnsi"/>
                                            <w:sz w:val="20"/>
                                            <w:szCs w:val="20"/>
                                          </w:rPr>
                                        </w:pPr>
                                        <w:r>
                                          <w:rPr>
                                            <w:rFonts w:asciiTheme="majorHAnsi" w:hAnsiTheme="majorHAnsi"/>
                                            <w:sz w:val="20"/>
                                            <w:szCs w:val="20"/>
                                          </w:rPr>
                                          <w:t>Course Faculty, Clinical Faculty and Medical Director will be responsible for Assessing and reporting on the results. The Program Director will summarize results for required accreditation reporting.</w:t>
                                        </w:r>
                                      </w:p>
                                    </w:tc>
                                  </w:sdtContent>
                                </w:sdt>
                              </w:sdtContent>
                            </w:sdt>
                          </w:sdtContent>
                        </w:sdt>
                      </w:sdtContent>
                    </w:sdt>
                  </w:sdtContent>
                </w:sdt>
              </w:sdtContent>
            </w:sdt>
          </w:sdtContent>
        </w:sdt>
      </w:tr>
    </w:tbl>
    <w:p w14:paraId="0EEDEBEC" w14:textId="77777777" w:rsidR="00DD250E" w:rsidRDefault="00DD250E" w:rsidP="004B454C">
      <w:pPr>
        <w:rPr>
          <w:i/>
          <w:color w:val="FF000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7428"/>
      </w:tblGrid>
      <w:tr w:rsidR="00A7268E" w:rsidRPr="00FA519D" w14:paraId="1CE8A738" w14:textId="77777777" w:rsidTr="00A7268E">
        <w:tc>
          <w:tcPr>
            <w:tcW w:w="2148" w:type="dxa"/>
            <w:tcBorders>
              <w:top w:val="single" w:sz="4" w:space="0" w:color="auto"/>
              <w:left w:val="single" w:sz="4" w:space="0" w:color="auto"/>
              <w:bottom w:val="single" w:sz="4" w:space="0" w:color="auto"/>
              <w:right w:val="single" w:sz="4" w:space="0" w:color="auto"/>
            </w:tcBorders>
            <w:shd w:val="clear" w:color="auto" w:fill="auto"/>
          </w:tcPr>
          <w:p w14:paraId="58807A06" w14:textId="77777777" w:rsidR="00A7268E" w:rsidRPr="00D67137" w:rsidRDefault="00A7268E" w:rsidP="00A7268E">
            <w:pPr>
              <w:spacing w:after="0" w:line="240" w:lineRule="auto"/>
              <w:rPr>
                <w:rFonts w:ascii="Cambria" w:hAnsi="Cambria"/>
                <w:sz w:val="20"/>
                <w:szCs w:val="20"/>
              </w:rPr>
            </w:pPr>
            <w:r>
              <w:rPr>
                <w:rFonts w:ascii="Cambria" w:hAnsi="Cambria"/>
                <w:sz w:val="20"/>
                <w:szCs w:val="20"/>
              </w:rPr>
              <w:t>Outcome 4</w:t>
            </w:r>
          </w:p>
          <w:p w14:paraId="53D62859" w14:textId="77777777" w:rsidR="00A7268E" w:rsidRPr="00FA519D" w:rsidRDefault="00A7268E" w:rsidP="00A7268E">
            <w:pPr>
              <w:spacing w:after="0" w:line="240" w:lineRule="auto"/>
              <w:rPr>
                <w:rFonts w:ascii="Cambria" w:hAnsi="Cambria"/>
                <w:sz w:val="20"/>
                <w:szCs w:val="20"/>
              </w:rPr>
            </w:pPr>
          </w:p>
        </w:tc>
        <w:tc>
          <w:tcPr>
            <w:tcW w:w="7428" w:type="dxa"/>
            <w:tcBorders>
              <w:top w:val="single" w:sz="4" w:space="0" w:color="auto"/>
              <w:left w:val="single" w:sz="4" w:space="0" w:color="auto"/>
              <w:bottom w:val="single" w:sz="4" w:space="0" w:color="auto"/>
              <w:right w:val="single" w:sz="4" w:space="0" w:color="auto"/>
            </w:tcBorders>
            <w:shd w:val="clear" w:color="auto" w:fill="auto"/>
          </w:tcPr>
          <w:p w14:paraId="59D6B4F3" w14:textId="77777777" w:rsidR="00A7268E" w:rsidRPr="00FA519D" w:rsidRDefault="00A7268E" w:rsidP="00A7268E">
            <w:pPr>
              <w:spacing w:after="0" w:line="240" w:lineRule="auto"/>
              <w:rPr>
                <w:rFonts w:ascii="Cambria" w:hAnsi="Cambria"/>
                <w:sz w:val="20"/>
                <w:szCs w:val="20"/>
              </w:rPr>
            </w:pPr>
            <w:r>
              <w:rPr>
                <w:rFonts w:ascii="Cambria" w:hAnsi="Cambria"/>
                <w:sz w:val="20"/>
                <w:szCs w:val="20"/>
              </w:rPr>
              <w:t>Model professionalism with faculty, preceptors, peers, simulated and live patients.</w:t>
            </w:r>
          </w:p>
        </w:tc>
      </w:tr>
      <w:tr w:rsidR="00A7268E" w:rsidRPr="00FA519D" w14:paraId="7B3631C0" w14:textId="77777777" w:rsidTr="00A7268E">
        <w:tc>
          <w:tcPr>
            <w:tcW w:w="2148" w:type="dxa"/>
            <w:tcBorders>
              <w:top w:val="single" w:sz="4" w:space="0" w:color="auto"/>
              <w:left w:val="single" w:sz="4" w:space="0" w:color="auto"/>
              <w:bottom w:val="single" w:sz="4" w:space="0" w:color="auto"/>
              <w:right w:val="single" w:sz="4" w:space="0" w:color="auto"/>
            </w:tcBorders>
            <w:shd w:val="clear" w:color="auto" w:fill="auto"/>
          </w:tcPr>
          <w:p w14:paraId="2463DA20" w14:textId="77777777" w:rsidR="00A7268E" w:rsidRPr="00FA519D" w:rsidRDefault="00A7268E" w:rsidP="00A7268E">
            <w:pPr>
              <w:spacing w:after="0" w:line="240" w:lineRule="auto"/>
              <w:rPr>
                <w:rFonts w:ascii="Cambria" w:hAnsi="Cambria"/>
                <w:sz w:val="20"/>
                <w:szCs w:val="20"/>
              </w:rPr>
            </w:pPr>
            <w:r w:rsidRPr="00FA519D">
              <w:rPr>
                <w:rFonts w:ascii="Cambria" w:hAnsi="Cambria"/>
                <w:sz w:val="20"/>
                <w:szCs w:val="20"/>
              </w:rPr>
              <w:t>Assessment Procedure Criterion</w:t>
            </w:r>
          </w:p>
        </w:tc>
        <w:tc>
          <w:tcPr>
            <w:tcW w:w="7428" w:type="dxa"/>
            <w:tcBorders>
              <w:top w:val="single" w:sz="4" w:space="0" w:color="auto"/>
              <w:left w:val="single" w:sz="4" w:space="0" w:color="auto"/>
              <w:bottom w:val="single" w:sz="4" w:space="0" w:color="auto"/>
              <w:right w:val="single" w:sz="4" w:space="0" w:color="auto"/>
            </w:tcBorders>
            <w:shd w:val="clear" w:color="auto" w:fill="auto"/>
          </w:tcPr>
          <w:p w14:paraId="25B3BBBE" w14:textId="77777777" w:rsidR="00A7268E" w:rsidRPr="00FA519D" w:rsidRDefault="00A7268E" w:rsidP="00A7268E">
            <w:pPr>
              <w:spacing w:after="0" w:line="240" w:lineRule="auto"/>
              <w:rPr>
                <w:rFonts w:ascii="Cambria" w:hAnsi="Cambria"/>
                <w:sz w:val="20"/>
                <w:szCs w:val="20"/>
              </w:rPr>
            </w:pPr>
            <w:r w:rsidRPr="00D67137">
              <w:rPr>
                <w:rFonts w:ascii="Cambria" w:hAnsi="Cambria"/>
                <w:sz w:val="20"/>
                <w:szCs w:val="20"/>
              </w:rPr>
              <w:t xml:space="preserve">Quizzes within unit (audience response for credit and not for credit or written quiz for credit or not for credit) as appropriate. End of unit exams for credit. Remediation for unit exams with scores less than 80%.  Content in each course is foundational and is included and expanded upon throughout the curriculum. Therefore assessment will occur at the end of each course and continue throughout all future courses becoming cumulative in nature.  Procedure checklists will require </w:t>
            </w:r>
            <w:proofErr w:type="gramStart"/>
            <w:r w:rsidRPr="00D67137">
              <w:rPr>
                <w:rFonts w:ascii="Cambria" w:hAnsi="Cambria"/>
                <w:sz w:val="20"/>
                <w:szCs w:val="20"/>
              </w:rPr>
              <w:t>a</w:t>
            </w:r>
            <w:proofErr w:type="gramEnd"/>
            <w:r w:rsidRPr="00D67137">
              <w:rPr>
                <w:rFonts w:ascii="Cambria" w:hAnsi="Cambria"/>
                <w:sz w:val="20"/>
                <w:szCs w:val="20"/>
              </w:rPr>
              <w:t xml:space="preserve"> 80% to 100% score to pass depending </w:t>
            </w:r>
            <w:r w:rsidR="007004D8">
              <w:rPr>
                <w:rFonts w:ascii="Cambria" w:hAnsi="Cambria"/>
                <w:sz w:val="20"/>
                <w:szCs w:val="20"/>
              </w:rPr>
              <w:t>on the criticality of the skill</w:t>
            </w:r>
            <w:r w:rsidRPr="00D67137">
              <w:rPr>
                <w:rFonts w:ascii="Cambria" w:hAnsi="Cambria"/>
                <w:sz w:val="20"/>
                <w:szCs w:val="20"/>
              </w:rPr>
              <w:t xml:space="preserve">. </w:t>
            </w:r>
            <w:r w:rsidRPr="00FA519D">
              <w:rPr>
                <w:rFonts w:ascii="Cambria" w:hAnsi="Cambria"/>
                <w:sz w:val="20"/>
                <w:szCs w:val="20"/>
              </w:rPr>
              <w:t>Clinical Performance in simulated, hospital and pre-hospital environment</w:t>
            </w:r>
            <w:r w:rsidRPr="00D67137">
              <w:rPr>
                <w:rFonts w:ascii="Cambria" w:hAnsi="Cambria"/>
                <w:sz w:val="20"/>
                <w:szCs w:val="20"/>
              </w:rPr>
              <w:t>s.</w:t>
            </w:r>
          </w:p>
        </w:tc>
      </w:tr>
      <w:tr w:rsidR="00A7268E" w:rsidRPr="00FA519D" w14:paraId="223467C6" w14:textId="77777777" w:rsidTr="00A7268E">
        <w:tc>
          <w:tcPr>
            <w:tcW w:w="2148" w:type="dxa"/>
            <w:tcBorders>
              <w:top w:val="single" w:sz="4" w:space="0" w:color="auto"/>
              <w:left w:val="single" w:sz="4" w:space="0" w:color="auto"/>
              <w:bottom w:val="single" w:sz="4" w:space="0" w:color="auto"/>
              <w:right w:val="single" w:sz="4" w:space="0" w:color="auto"/>
            </w:tcBorders>
            <w:shd w:val="clear" w:color="auto" w:fill="auto"/>
          </w:tcPr>
          <w:p w14:paraId="691F88C3" w14:textId="77777777" w:rsidR="00A7268E" w:rsidRPr="00FA519D" w:rsidRDefault="00A7268E" w:rsidP="00A7268E">
            <w:pPr>
              <w:spacing w:after="0" w:line="240" w:lineRule="auto"/>
              <w:rPr>
                <w:rFonts w:ascii="Cambria" w:hAnsi="Cambria"/>
                <w:sz w:val="20"/>
                <w:szCs w:val="20"/>
              </w:rPr>
            </w:pPr>
            <w:r w:rsidRPr="00FA519D">
              <w:rPr>
                <w:rFonts w:ascii="Cambria" w:hAnsi="Cambria"/>
                <w:sz w:val="20"/>
                <w:szCs w:val="20"/>
              </w:rPr>
              <w:t>Which courses are responsible for this outcome?</w:t>
            </w:r>
          </w:p>
        </w:tc>
        <w:tc>
          <w:tcPr>
            <w:tcW w:w="7428" w:type="dxa"/>
            <w:tcBorders>
              <w:top w:val="single" w:sz="4" w:space="0" w:color="auto"/>
              <w:left w:val="single" w:sz="4" w:space="0" w:color="auto"/>
              <w:bottom w:val="single" w:sz="4" w:space="0" w:color="auto"/>
              <w:right w:val="single" w:sz="4" w:space="0" w:color="auto"/>
            </w:tcBorders>
            <w:shd w:val="clear" w:color="auto" w:fill="auto"/>
          </w:tcPr>
          <w:p w14:paraId="79CE7DF9" w14:textId="77777777" w:rsidR="00141459" w:rsidRPr="00FA519D" w:rsidRDefault="00417461" w:rsidP="00A7268E">
            <w:pPr>
              <w:spacing w:after="0" w:line="240" w:lineRule="auto"/>
              <w:rPr>
                <w:rFonts w:ascii="Cambria" w:hAnsi="Cambria"/>
                <w:sz w:val="20"/>
                <w:szCs w:val="20"/>
              </w:rPr>
            </w:pPr>
            <w:r>
              <w:rPr>
                <w:rFonts w:ascii="Cambria" w:hAnsi="Cambria"/>
                <w:sz w:val="20"/>
                <w:szCs w:val="20"/>
              </w:rPr>
              <w:t>EMS 104</w:t>
            </w:r>
            <w:r w:rsidR="00141459">
              <w:rPr>
                <w:rFonts w:ascii="Cambria" w:hAnsi="Cambria"/>
                <w:sz w:val="20"/>
                <w:szCs w:val="20"/>
              </w:rPr>
              <w:t>1</w:t>
            </w:r>
          </w:p>
          <w:p w14:paraId="01C3B132" w14:textId="77777777" w:rsidR="00A7268E" w:rsidRPr="00FA519D" w:rsidRDefault="00A7268E" w:rsidP="00A7268E">
            <w:pPr>
              <w:spacing w:after="0" w:line="240" w:lineRule="auto"/>
              <w:rPr>
                <w:rFonts w:ascii="Cambria" w:hAnsi="Cambria"/>
                <w:sz w:val="20"/>
                <w:szCs w:val="20"/>
              </w:rPr>
            </w:pPr>
            <w:r w:rsidRPr="00FA519D">
              <w:rPr>
                <w:rFonts w:ascii="Cambria" w:hAnsi="Cambria"/>
                <w:sz w:val="20"/>
                <w:szCs w:val="20"/>
              </w:rPr>
              <w:t>EMS 1057</w:t>
            </w:r>
          </w:p>
          <w:p w14:paraId="4B7188D4" w14:textId="77777777" w:rsidR="00A7268E" w:rsidRPr="00FA519D" w:rsidRDefault="00A7268E" w:rsidP="00A7268E">
            <w:pPr>
              <w:spacing w:after="0" w:line="240" w:lineRule="auto"/>
              <w:rPr>
                <w:rFonts w:ascii="Cambria" w:hAnsi="Cambria"/>
                <w:sz w:val="20"/>
                <w:szCs w:val="20"/>
              </w:rPr>
            </w:pPr>
            <w:r w:rsidRPr="00FA519D">
              <w:rPr>
                <w:rFonts w:ascii="Cambria" w:hAnsi="Cambria"/>
                <w:sz w:val="20"/>
                <w:szCs w:val="20"/>
              </w:rPr>
              <w:t>EMS 1062</w:t>
            </w:r>
          </w:p>
          <w:p w14:paraId="5D9B19AA" w14:textId="77777777" w:rsidR="00A7268E" w:rsidRPr="00FA519D" w:rsidRDefault="00A7268E" w:rsidP="00A7268E">
            <w:pPr>
              <w:spacing w:after="0" w:line="240" w:lineRule="auto"/>
              <w:rPr>
                <w:rFonts w:ascii="Cambria" w:hAnsi="Cambria"/>
                <w:sz w:val="20"/>
                <w:szCs w:val="20"/>
              </w:rPr>
            </w:pPr>
            <w:r w:rsidRPr="00FA519D">
              <w:rPr>
                <w:rFonts w:ascii="Cambria" w:hAnsi="Cambria"/>
                <w:sz w:val="20"/>
                <w:szCs w:val="20"/>
              </w:rPr>
              <w:t>EMS 1072</w:t>
            </w:r>
          </w:p>
        </w:tc>
      </w:tr>
      <w:tr w:rsidR="00A7268E" w:rsidRPr="00FA519D" w14:paraId="0174C4E0" w14:textId="77777777" w:rsidTr="00A7268E">
        <w:tc>
          <w:tcPr>
            <w:tcW w:w="2148" w:type="dxa"/>
            <w:tcBorders>
              <w:top w:val="single" w:sz="4" w:space="0" w:color="auto"/>
              <w:left w:val="single" w:sz="4" w:space="0" w:color="auto"/>
              <w:bottom w:val="single" w:sz="4" w:space="0" w:color="auto"/>
              <w:right w:val="single" w:sz="4" w:space="0" w:color="auto"/>
            </w:tcBorders>
            <w:shd w:val="clear" w:color="auto" w:fill="auto"/>
          </w:tcPr>
          <w:p w14:paraId="4F7DE8AD" w14:textId="77777777" w:rsidR="00A7268E" w:rsidRPr="00FA519D" w:rsidRDefault="00A7268E" w:rsidP="00A7268E">
            <w:pPr>
              <w:spacing w:after="0" w:line="240" w:lineRule="auto"/>
              <w:rPr>
                <w:rFonts w:ascii="Cambria" w:hAnsi="Cambria"/>
                <w:sz w:val="20"/>
                <w:szCs w:val="20"/>
              </w:rPr>
            </w:pPr>
            <w:r w:rsidRPr="00FA519D">
              <w:rPr>
                <w:rFonts w:ascii="Cambria" w:hAnsi="Cambria"/>
                <w:sz w:val="20"/>
                <w:szCs w:val="20"/>
              </w:rPr>
              <w:t xml:space="preserve">Assessment </w:t>
            </w:r>
          </w:p>
          <w:p w14:paraId="2C541535" w14:textId="77777777" w:rsidR="00A7268E" w:rsidRPr="00FA519D" w:rsidRDefault="00A7268E" w:rsidP="00A7268E">
            <w:pPr>
              <w:spacing w:after="0" w:line="240" w:lineRule="auto"/>
              <w:rPr>
                <w:rFonts w:ascii="Cambria" w:hAnsi="Cambria"/>
                <w:sz w:val="20"/>
                <w:szCs w:val="20"/>
              </w:rPr>
            </w:pPr>
            <w:r w:rsidRPr="00FA519D">
              <w:rPr>
                <w:rFonts w:ascii="Cambria" w:hAnsi="Cambria"/>
                <w:sz w:val="20"/>
                <w:szCs w:val="20"/>
              </w:rPr>
              <w:t>Timetable</w:t>
            </w:r>
          </w:p>
        </w:tc>
        <w:tc>
          <w:tcPr>
            <w:tcW w:w="7428" w:type="dxa"/>
            <w:tcBorders>
              <w:top w:val="single" w:sz="4" w:space="0" w:color="auto"/>
              <w:left w:val="single" w:sz="4" w:space="0" w:color="auto"/>
              <w:bottom w:val="single" w:sz="4" w:space="0" w:color="auto"/>
              <w:right w:val="single" w:sz="4" w:space="0" w:color="auto"/>
            </w:tcBorders>
            <w:shd w:val="clear" w:color="auto" w:fill="auto"/>
          </w:tcPr>
          <w:p w14:paraId="30BE5C5C" w14:textId="77777777" w:rsidR="00A7268E" w:rsidRPr="00FA519D" w:rsidRDefault="00A7268E" w:rsidP="00A7268E">
            <w:pPr>
              <w:spacing w:after="0" w:line="240" w:lineRule="auto"/>
              <w:rPr>
                <w:rFonts w:ascii="Cambria" w:hAnsi="Cambria"/>
                <w:sz w:val="20"/>
                <w:szCs w:val="20"/>
              </w:rPr>
            </w:pPr>
            <w:r w:rsidRPr="00FA519D">
              <w:rPr>
                <w:rFonts w:ascii="Cambria" w:hAnsi="Cambria"/>
                <w:sz w:val="20"/>
                <w:szCs w:val="20"/>
              </w:rPr>
              <w:t>Daily with each patient assignment and for shift</w:t>
            </w:r>
          </w:p>
          <w:p w14:paraId="11EA018D" w14:textId="77777777" w:rsidR="00A7268E" w:rsidRPr="00FA519D" w:rsidRDefault="00A7268E" w:rsidP="00A7268E">
            <w:pPr>
              <w:spacing w:after="0" w:line="240" w:lineRule="auto"/>
              <w:rPr>
                <w:rFonts w:ascii="Cambria" w:hAnsi="Cambria"/>
                <w:sz w:val="20"/>
                <w:szCs w:val="20"/>
              </w:rPr>
            </w:pPr>
            <w:r w:rsidRPr="00FA519D">
              <w:rPr>
                <w:rFonts w:ascii="Cambria" w:hAnsi="Cambria"/>
                <w:sz w:val="20"/>
                <w:szCs w:val="20"/>
              </w:rPr>
              <w:t>Weekly review of patient care</w:t>
            </w:r>
          </w:p>
          <w:p w14:paraId="4365917D" w14:textId="77777777" w:rsidR="000574DC" w:rsidRPr="00FA519D" w:rsidRDefault="000574DC" w:rsidP="000574DC">
            <w:pPr>
              <w:spacing w:after="0" w:line="240" w:lineRule="auto"/>
              <w:rPr>
                <w:rFonts w:ascii="Cambria" w:hAnsi="Cambria"/>
                <w:sz w:val="20"/>
                <w:szCs w:val="20"/>
              </w:rPr>
            </w:pPr>
            <w:r w:rsidRPr="00FA519D">
              <w:rPr>
                <w:rFonts w:ascii="Cambria" w:hAnsi="Cambria"/>
                <w:sz w:val="20"/>
                <w:szCs w:val="20"/>
              </w:rPr>
              <w:t>Cumulative assessment at end of hospital clinical and field experience.</w:t>
            </w:r>
          </w:p>
          <w:p w14:paraId="11864D7E" w14:textId="77777777" w:rsidR="00A7268E" w:rsidRPr="00FA519D" w:rsidRDefault="00A7268E" w:rsidP="00A7268E">
            <w:pPr>
              <w:spacing w:after="0" w:line="240" w:lineRule="auto"/>
              <w:rPr>
                <w:rFonts w:ascii="Cambria" w:hAnsi="Cambria"/>
                <w:sz w:val="20"/>
                <w:szCs w:val="20"/>
              </w:rPr>
            </w:pPr>
            <w:r w:rsidRPr="00FA519D">
              <w:rPr>
                <w:rFonts w:ascii="Cambria" w:hAnsi="Cambria"/>
                <w:sz w:val="20"/>
                <w:szCs w:val="20"/>
              </w:rPr>
              <w:lastRenderedPageBreak/>
              <w:t>A final cumulative assessment will be performed before the student will be cleared to set for the National Registry Examination.</w:t>
            </w:r>
          </w:p>
          <w:p w14:paraId="68578ACD" w14:textId="77777777" w:rsidR="00A7268E" w:rsidRPr="00FA519D" w:rsidRDefault="00A7268E" w:rsidP="00A7268E">
            <w:pPr>
              <w:spacing w:after="0" w:line="240" w:lineRule="auto"/>
              <w:rPr>
                <w:rFonts w:ascii="Cambria" w:hAnsi="Cambria"/>
                <w:sz w:val="20"/>
                <w:szCs w:val="20"/>
              </w:rPr>
            </w:pPr>
            <w:r w:rsidRPr="00FA519D">
              <w:rPr>
                <w:rFonts w:ascii="Cambria" w:hAnsi="Cambria"/>
                <w:sz w:val="20"/>
                <w:szCs w:val="20"/>
              </w:rPr>
              <w:t xml:space="preserve"> </w:t>
            </w:r>
          </w:p>
        </w:tc>
      </w:tr>
      <w:tr w:rsidR="00A7268E" w:rsidRPr="00FA519D" w14:paraId="41248983" w14:textId="77777777" w:rsidTr="00A7268E">
        <w:tc>
          <w:tcPr>
            <w:tcW w:w="2148" w:type="dxa"/>
            <w:tcBorders>
              <w:top w:val="single" w:sz="4" w:space="0" w:color="auto"/>
              <w:left w:val="single" w:sz="4" w:space="0" w:color="auto"/>
              <w:bottom w:val="single" w:sz="4" w:space="0" w:color="auto"/>
              <w:right w:val="single" w:sz="4" w:space="0" w:color="auto"/>
            </w:tcBorders>
            <w:shd w:val="clear" w:color="auto" w:fill="auto"/>
          </w:tcPr>
          <w:p w14:paraId="77B17626" w14:textId="77777777" w:rsidR="00A7268E" w:rsidRPr="00FA519D" w:rsidRDefault="00A7268E" w:rsidP="00A7268E">
            <w:pPr>
              <w:spacing w:after="0" w:line="240" w:lineRule="auto"/>
              <w:rPr>
                <w:rFonts w:ascii="Cambria" w:hAnsi="Cambria"/>
                <w:sz w:val="20"/>
                <w:szCs w:val="20"/>
              </w:rPr>
            </w:pPr>
            <w:r w:rsidRPr="00FA519D">
              <w:rPr>
                <w:rFonts w:ascii="Cambria" w:hAnsi="Cambria"/>
                <w:sz w:val="20"/>
                <w:szCs w:val="20"/>
              </w:rPr>
              <w:lastRenderedPageBreak/>
              <w:t>Who is responsible for assessing and reporting on the results?</w:t>
            </w:r>
          </w:p>
        </w:tc>
        <w:tc>
          <w:tcPr>
            <w:tcW w:w="7428" w:type="dxa"/>
            <w:tcBorders>
              <w:top w:val="single" w:sz="4" w:space="0" w:color="auto"/>
              <w:left w:val="single" w:sz="4" w:space="0" w:color="auto"/>
              <w:bottom w:val="single" w:sz="4" w:space="0" w:color="auto"/>
              <w:right w:val="single" w:sz="4" w:space="0" w:color="auto"/>
            </w:tcBorders>
            <w:shd w:val="clear" w:color="auto" w:fill="auto"/>
          </w:tcPr>
          <w:p w14:paraId="6E0E9986" w14:textId="77777777" w:rsidR="00A7268E" w:rsidRPr="00FA519D" w:rsidRDefault="00A7268E" w:rsidP="00A7268E">
            <w:pPr>
              <w:spacing w:after="0" w:line="240" w:lineRule="auto"/>
              <w:rPr>
                <w:rFonts w:ascii="Cambria" w:hAnsi="Cambria"/>
                <w:sz w:val="20"/>
                <w:szCs w:val="20"/>
              </w:rPr>
            </w:pPr>
            <w:r w:rsidRPr="00FA519D">
              <w:rPr>
                <w:rFonts w:ascii="Cambria" w:hAnsi="Cambria"/>
                <w:sz w:val="20"/>
                <w:szCs w:val="20"/>
              </w:rPr>
              <w:t>Course Faculty, Clinical Faculty and Medical Director will be responsible for Assessing and reporting on the results. The Program Director will summarize results for required accreditation reporting.</w:t>
            </w:r>
          </w:p>
        </w:tc>
      </w:tr>
    </w:tbl>
    <w:p w14:paraId="2A8B3B6F" w14:textId="77777777" w:rsidR="000574DC" w:rsidRDefault="000574DC" w:rsidP="00A7268E">
      <w:pPr>
        <w:jc w:val="center"/>
        <w:rPr>
          <w:rFonts w:asciiTheme="majorHAnsi" w:hAnsiTheme="majorHAnsi"/>
          <w:b/>
          <w:sz w:val="28"/>
          <w:szCs w:val="28"/>
        </w:rPr>
      </w:pPr>
    </w:p>
    <w:p w14:paraId="3A73CEB1" w14:textId="77777777" w:rsidR="000574DC" w:rsidRDefault="000574DC" w:rsidP="00A7268E">
      <w:pPr>
        <w:jc w:val="center"/>
        <w:rPr>
          <w:rFonts w:asciiTheme="majorHAnsi" w:hAnsiTheme="majorHAnsi"/>
          <w:b/>
          <w:sz w:val="28"/>
          <w:szCs w:val="28"/>
        </w:rPr>
      </w:pPr>
    </w:p>
    <w:p w14:paraId="07CD2D14" w14:textId="77777777" w:rsidR="000574DC" w:rsidRDefault="000574DC" w:rsidP="00A7268E">
      <w:pPr>
        <w:jc w:val="center"/>
        <w:rPr>
          <w:rFonts w:asciiTheme="majorHAnsi" w:hAnsiTheme="majorHAnsi"/>
          <w:b/>
          <w:sz w:val="28"/>
          <w:szCs w:val="28"/>
        </w:rPr>
      </w:pPr>
    </w:p>
    <w:p w14:paraId="65470465" w14:textId="77777777" w:rsidR="000574DC" w:rsidRDefault="000574DC" w:rsidP="00A7268E">
      <w:pPr>
        <w:jc w:val="center"/>
        <w:rPr>
          <w:rFonts w:asciiTheme="majorHAnsi" w:hAnsiTheme="majorHAnsi"/>
          <w:b/>
          <w:sz w:val="28"/>
          <w:szCs w:val="28"/>
        </w:rPr>
      </w:pPr>
    </w:p>
    <w:p w14:paraId="7080965E" w14:textId="77777777" w:rsidR="000574DC" w:rsidRDefault="000574DC" w:rsidP="00A7268E">
      <w:pPr>
        <w:jc w:val="center"/>
        <w:rPr>
          <w:rFonts w:asciiTheme="majorHAnsi" w:hAnsiTheme="majorHAnsi"/>
          <w:b/>
          <w:sz w:val="28"/>
          <w:szCs w:val="28"/>
        </w:rPr>
      </w:pPr>
    </w:p>
    <w:p w14:paraId="101581C6" w14:textId="77777777" w:rsidR="000574DC" w:rsidRDefault="000574DC" w:rsidP="00A7268E">
      <w:pPr>
        <w:jc w:val="center"/>
        <w:rPr>
          <w:rFonts w:asciiTheme="majorHAnsi" w:hAnsiTheme="majorHAnsi"/>
          <w:b/>
          <w:sz w:val="28"/>
          <w:szCs w:val="28"/>
        </w:rPr>
      </w:pPr>
    </w:p>
    <w:p w14:paraId="24203284" w14:textId="77777777" w:rsidR="000574DC" w:rsidRDefault="000574DC" w:rsidP="00A7268E">
      <w:pPr>
        <w:jc w:val="center"/>
        <w:rPr>
          <w:rFonts w:asciiTheme="majorHAnsi" w:hAnsiTheme="majorHAnsi"/>
          <w:b/>
          <w:sz w:val="28"/>
          <w:szCs w:val="28"/>
        </w:rPr>
      </w:pPr>
    </w:p>
    <w:p w14:paraId="023EC487" w14:textId="77777777" w:rsidR="000574DC" w:rsidRDefault="000574DC" w:rsidP="00A7268E">
      <w:pPr>
        <w:jc w:val="center"/>
        <w:rPr>
          <w:rFonts w:asciiTheme="majorHAnsi" w:hAnsiTheme="majorHAnsi"/>
          <w:b/>
          <w:sz w:val="28"/>
          <w:szCs w:val="28"/>
        </w:rPr>
      </w:pPr>
    </w:p>
    <w:p w14:paraId="3D0628F7" w14:textId="77777777" w:rsidR="000574DC" w:rsidRDefault="000574DC" w:rsidP="00A7268E">
      <w:pPr>
        <w:jc w:val="center"/>
        <w:rPr>
          <w:rFonts w:asciiTheme="majorHAnsi" w:hAnsiTheme="majorHAnsi"/>
          <w:b/>
          <w:sz w:val="28"/>
          <w:szCs w:val="28"/>
        </w:rPr>
      </w:pPr>
    </w:p>
    <w:p w14:paraId="305E4EDF" w14:textId="77777777" w:rsidR="000574DC" w:rsidRDefault="000574DC" w:rsidP="00A7268E">
      <w:pPr>
        <w:jc w:val="center"/>
        <w:rPr>
          <w:rFonts w:asciiTheme="majorHAnsi" w:hAnsiTheme="majorHAnsi"/>
          <w:b/>
          <w:sz w:val="28"/>
          <w:szCs w:val="28"/>
        </w:rPr>
      </w:pPr>
    </w:p>
    <w:p w14:paraId="2D0481E7" w14:textId="77777777" w:rsidR="000574DC" w:rsidRDefault="000574DC" w:rsidP="00A7268E">
      <w:pPr>
        <w:jc w:val="center"/>
        <w:rPr>
          <w:rFonts w:asciiTheme="majorHAnsi" w:hAnsiTheme="majorHAnsi"/>
          <w:b/>
          <w:sz w:val="28"/>
          <w:szCs w:val="28"/>
        </w:rPr>
      </w:pPr>
    </w:p>
    <w:p w14:paraId="20F839EF" w14:textId="77777777" w:rsidR="000574DC" w:rsidRDefault="000574DC" w:rsidP="00A7268E">
      <w:pPr>
        <w:jc w:val="center"/>
        <w:rPr>
          <w:rFonts w:asciiTheme="majorHAnsi" w:hAnsiTheme="majorHAnsi"/>
          <w:b/>
          <w:sz w:val="28"/>
          <w:szCs w:val="28"/>
        </w:rPr>
      </w:pPr>
    </w:p>
    <w:p w14:paraId="6DD35672" w14:textId="77777777" w:rsidR="000574DC" w:rsidRDefault="000574DC" w:rsidP="00A7268E">
      <w:pPr>
        <w:jc w:val="center"/>
        <w:rPr>
          <w:rFonts w:asciiTheme="majorHAnsi" w:hAnsiTheme="majorHAnsi"/>
          <w:b/>
          <w:sz w:val="28"/>
          <w:szCs w:val="28"/>
        </w:rPr>
      </w:pPr>
    </w:p>
    <w:p w14:paraId="5FA83E56" w14:textId="77777777" w:rsidR="000574DC" w:rsidRDefault="000574DC" w:rsidP="00A7268E">
      <w:pPr>
        <w:jc w:val="center"/>
        <w:rPr>
          <w:rFonts w:asciiTheme="majorHAnsi" w:hAnsiTheme="majorHAnsi"/>
          <w:b/>
          <w:sz w:val="28"/>
          <w:szCs w:val="28"/>
        </w:rPr>
      </w:pPr>
    </w:p>
    <w:p w14:paraId="546C4ADF" w14:textId="77777777" w:rsidR="000574DC" w:rsidRDefault="000574DC" w:rsidP="00A7268E">
      <w:pPr>
        <w:jc w:val="center"/>
        <w:rPr>
          <w:rFonts w:asciiTheme="majorHAnsi" w:hAnsiTheme="majorHAnsi"/>
          <w:b/>
          <w:sz w:val="28"/>
          <w:szCs w:val="28"/>
        </w:rPr>
      </w:pPr>
    </w:p>
    <w:p w14:paraId="598140DA" w14:textId="77777777" w:rsidR="000574DC" w:rsidRDefault="000574DC" w:rsidP="00A7268E">
      <w:pPr>
        <w:jc w:val="center"/>
        <w:rPr>
          <w:rFonts w:asciiTheme="majorHAnsi" w:hAnsiTheme="majorHAnsi"/>
          <w:b/>
          <w:sz w:val="28"/>
          <w:szCs w:val="28"/>
        </w:rPr>
      </w:pPr>
    </w:p>
    <w:p w14:paraId="22AB21F4" w14:textId="77777777" w:rsidR="000574DC" w:rsidRDefault="000574DC" w:rsidP="00A7268E">
      <w:pPr>
        <w:jc w:val="center"/>
        <w:rPr>
          <w:rFonts w:asciiTheme="majorHAnsi" w:hAnsiTheme="majorHAnsi"/>
          <w:b/>
          <w:sz w:val="28"/>
          <w:szCs w:val="28"/>
        </w:rPr>
      </w:pPr>
    </w:p>
    <w:p w14:paraId="1A4264DC" w14:textId="77777777" w:rsidR="000574DC" w:rsidRDefault="000574DC" w:rsidP="00A7268E">
      <w:pPr>
        <w:jc w:val="center"/>
        <w:rPr>
          <w:rFonts w:asciiTheme="majorHAnsi" w:hAnsiTheme="majorHAnsi"/>
          <w:b/>
          <w:sz w:val="28"/>
          <w:szCs w:val="28"/>
        </w:rPr>
      </w:pPr>
    </w:p>
    <w:p w14:paraId="00240FE3" w14:textId="77777777" w:rsidR="000574DC" w:rsidRDefault="000574DC" w:rsidP="00A7268E">
      <w:pPr>
        <w:jc w:val="center"/>
        <w:rPr>
          <w:rFonts w:asciiTheme="majorHAnsi" w:hAnsiTheme="majorHAnsi"/>
          <w:b/>
          <w:sz w:val="28"/>
          <w:szCs w:val="28"/>
        </w:rPr>
      </w:pPr>
    </w:p>
    <w:p w14:paraId="31BC4CB8" w14:textId="77777777" w:rsidR="005C2CF5" w:rsidRPr="00A7268E" w:rsidRDefault="005C2CF5" w:rsidP="00A7268E">
      <w:pPr>
        <w:jc w:val="center"/>
        <w:rPr>
          <w:i/>
          <w:color w:val="FF0000"/>
        </w:rPr>
      </w:pPr>
      <w:r w:rsidRPr="00991F5E">
        <w:rPr>
          <w:rFonts w:asciiTheme="majorHAnsi" w:hAnsiTheme="majorHAnsi"/>
          <w:b/>
          <w:sz w:val="28"/>
          <w:szCs w:val="28"/>
        </w:rPr>
        <w:lastRenderedPageBreak/>
        <w:t>LETTER OF NOTIFICATION – 3</w:t>
      </w:r>
      <w:r w:rsidRPr="00991F5E">
        <w:rPr>
          <w:rFonts w:asciiTheme="majorHAnsi" w:hAnsiTheme="majorHAnsi"/>
          <w:b/>
          <w:sz w:val="28"/>
          <w:szCs w:val="28"/>
        </w:rPr>
        <w:br/>
      </w:r>
      <w:r w:rsidRPr="00991F5E">
        <w:rPr>
          <w:rFonts w:asciiTheme="majorHAnsi" w:hAnsiTheme="majorHAnsi"/>
          <w:b/>
          <w:sz w:val="20"/>
          <w:szCs w:val="20"/>
        </w:rPr>
        <w:t xml:space="preserve">NEW OPTION, CONCENTRATION, </w:t>
      </w:r>
      <w:r w:rsidR="00DF3BC2" w:rsidRPr="00991F5E">
        <w:rPr>
          <w:rFonts w:asciiTheme="majorHAnsi" w:hAnsiTheme="majorHAnsi"/>
          <w:b/>
          <w:sz w:val="20"/>
          <w:szCs w:val="20"/>
        </w:rPr>
        <w:t xml:space="preserve">EMPHASIS </w:t>
      </w:r>
      <w:r w:rsidRPr="00991F5E">
        <w:rPr>
          <w:rFonts w:asciiTheme="majorHAnsi" w:hAnsiTheme="majorHAnsi"/>
          <w:b/>
          <w:sz w:val="20"/>
          <w:szCs w:val="20"/>
        </w:rPr>
        <w:br/>
      </w:r>
      <w:r w:rsidRPr="00991F5E">
        <w:rPr>
          <w:rFonts w:asciiTheme="majorHAnsi" w:hAnsiTheme="majorHAnsi"/>
          <w:sz w:val="20"/>
          <w:szCs w:val="20"/>
        </w:rPr>
        <w:t>(Maximum 18 semester credit hours of new theory courses and 6 credit hours of new practicum courses)</w:t>
      </w:r>
    </w:p>
    <w:p w14:paraId="1FD7F86D" w14:textId="77777777" w:rsidR="005C2CF5" w:rsidRPr="00991F5E" w:rsidRDefault="005C2CF5" w:rsidP="005C2CF5">
      <w:pPr>
        <w:tabs>
          <w:tab w:val="left" w:pos="360"/>
          <w:tab w:val="left" w:pos="720"/>
        </w:tabs>
        <w:spacing w:after="0" w:line="240" w:lineRule="auto"/>
        <w:ind w:left="720"/>
        <w:rPr>
          <w:rFonts w:asciiTheme="majorHAnsi" w:hAnsiTheme="majorHAnsi" w:cs="Arial"/>
          <w:sz w:val="20"/>
          <w:szCs w:val="20"/>
        </w:rPr>
      </w:pPr>
    </w:p>
    <w:p w14:paraId="3B622F4F" w14:textId="77777777" w:rsidR="005C2CF5" w:rsidRPr="00991F5E" w:rsidRDefault="005C2CF5" w:rsidP="005C2CF5">
      <w:pPr>
        <w:tabs>
          <w:tab w:val="left" w:pos="360"/>
          <w:tab w:val="left" w:pos="720"/>
        </w:tabs>
        <w:spacing w:after="0" w:line="240" w:lineRule="auto"/>
        <w:ind w:left="720"/>
        <w:rPr>
          <w:rFonts w:asciiTheme="majorHAnsi" w:hAnsiTheme="majorHAnsi" w:cs="Arial"/>
          <w:sz w:val="20"/>
          <w:szCs w:val="20"/>
        </w:rPr>
      </w:pPr>
    </w:p>
    <w:p w14:paraId="40BDCF01" w14:textId="77777777" w:rsidR="005C2CF5" w:rsidRPr="00991F5E" w:rsidRDefault="005C2CF5" w:rsidP="005C2CF5">
      <w:pPr>
        <w:tabs>
          <w:tab w:val="left" w:pos="360"/>
        </w:tabs>
        <w:spacing w:after="0" w:line="240" w:lineRule="auto"/>
        <w:rPr>
          <w:rFonts w:asciiTheme="majorHAnsi" w:hAnsiTheme="majorHAnsi"/>
          <w:sz w:val="20"/>
          <w:szCs w:val="20"/>
        </w:rPr>
      </w:pPr>
      <w:r w:rsidRPr="00991F5E">
        <w:rPr>
          <w:rFonts w:asciiTheme="majorHAnsi" w:hAnsiTheme="majorHAnsi"/>
          <w:sz w:val="20"/>
          <w:szCs w:val="20"/>
        </w:rPr>
        <w:t>1. Institution submitting request:</w:t>
      </w:r>
    </w:p>
    <w:sdt>
      <w:sdtPr>
        <w:rPr>
          <w:rFonts w:eastAsiaTheme="minorHAnsi" w:cs="Arial"/>
          <w:lang w:eastAsia="en-US"/>
        </w:rPr>
        <w:id w:val="-1161850122"/>
      </w:sdtPr>
      <w:sdtEndPr>
        <w:rPr>
          <w:rFonts w:asciiTheme="majorHAnsi" w:hAnsiTheme="majorHAnsi"/>
          <w:sz w:val="20"/>
          <w:szCs w:val="20"/>
        </w:rPr>
      </w:sdtEndPr>
      <w:sdtContent>
        <w:p w14:paraId="4CBB2304" w14:textId="77777777" w:rsidR="00DD250E" w:rsidRPr="00DD250E" w:rsidRDefault="0063402E" w:rsidP="00DD250E">
          <w:pPr>
            <w:pStyle w:val="ListParagraph"/>
            <w:numPr>
              <w:ilvl w:val="0"/>
              <w:numId w:val="5"/>
            </w:numPr>
            <w:tabs>
              <w:tab w:val="left" w:pos="360"/>
            </w:tabs>
            <w:spacing w:after="0" w:line="240" w:lineRule="auto"/>
            <w:rPr>
              <w:rFonts w:asciiTheme="majorHAnsi" w:hAnsiTheme="majorHAnsi"/>
              <w:sz w:val="24"/>
              <w:szCs w:val="24"/>
            </w:rPr>
          </w:pPr>
          <w:sdt>
            <w:sdtPr>
              <w:id w:val="-676500457"/>
            </w:sdtPr>
            <w:sdtEndPr>
              <w:rPr>
                <w:sz w:val="24"/>
                <w:szCs w:val="24"/>
              </w:rPr>
            </w:sdtEndPr>
            <w:sdtContent>
              <w:r w:rsidR="00DD250E" w:rsidRPr="00DD250E">
                <w:rPr>
                  <w:rFonts w:asciiTheme="majorHAnsi" w:hAnsiTheme="majorHAnsi"/>
                  <w:sz w:val="20"/>
                  <w:szCs w:val="20"/>
                </w:rPr>
                <w:t>Arkansas State University</w:t>
              </w:r>
            </w:sdtContent>
          </w:sdt>
        </w:p>
        <w:p w14:paraId="423B3F7F" w14:textId="77777777" w:rsidR="005C2CF5" w:rsidRPr="00991F5E" w:rsidRDefault="0063402E" w:rsidP="005C2CF5">
          <w:pPr>
            <w:tabs>
              <w:tab w:val="left" w:pos="360"/>
              <w:tab w:val="left" w:pos="720"/>
            </w:tabs>
            <w:spacing w:after="0" w:line="240" w:lineRule="auto"/>
            <w:rPr>
              <w:rFonts w:asciiTheme="majorHAnsi" w:hAnsiTheme="majorHAnsi" w:cs="Arial"/>
              <w:sz w:val="20"/>
              <w:szCs w:val="20"/>
            </w:rPr>
          </w:pPr>
        </w:p>
      </w:sdtContent>
    </w:sdt>
    <w:p w14:paraId="75FFCC51" w14:textId="77777777" w:rsidR="005C2CF5" w:rsidRPr="00991F5E" w:rsidRDefault="005C2CF5" w:rsidP="005C2CF5">
      <w:pPr>
        <w:tabs>
          <w:tab w:val="left" w:pos="360"/>
        </w:tabs>
        <w:spacing w:after="0" w:line="240" w:lineRule="auto"/>
        <w:rPr>
          <w:rFonts w:asciiTheme="majorHAnsi" w:hAnsiTheme="majorHAnsi" w:cs="Arial"/>
          <w:sz w:val="20"/>
          <w:szCs w:val="20"/>
        </w:rPr>
      </w:pPr>
    </w:p>
    <w:p w14:paraId="714E2FD1" w14:textId="77777777" w:rsidR="005C2CF5" w:rsidRPr="00991F5E" w:rsidRDefault="005C2CF5" w:rsidP="005C2CF5">
      <w:pPr>
        <w:tabs>
          <w:tab w:val="left" w:pos="360"/>
          <w:tab w:val="left" w:pos="720"/>
        </w:tabs>
        <w:spacing w:after="0" w:line="240" w:lineRule="auto"/>
        <w:rPr>
          <w:rFonts w:asciiTheme="majorHAnsi" w:hAnsiTheme="majorHAnsi"/>
          <w:sz w:val="20"/>
          <w:szCs w:val="20"/>
        </w:rPr>
      </w:pPr>
      <w:r w:rsidRPr="00991F5E">
        <w:rPr>
          <w:rFonts w:asciiTheme="majorHAnsi" w:hAnsiTheme="majorHAnsi"/>
          <w:sz w:val="20"/>
          <w:szCs w:val="20"/>
        </w:rPr>
        <w:t xml:space="preserve">2. Contact person/title:  </w:t>
      </w:r>
    </w:p>
    <w:sdt>
      <w:sdtPr>
        <w:rPr>
          <w:rFonts w:asciiTheme="majorHAnsi" w:hAnsiTheme="majorHAnsi" w:cs="Arial"/>
          <w:sz w:val="20"/>
          <w:szCs w:val="20"/>
        </w:rPr>
        <w:id w:val="1736891760"/>
      </w:sdtPr>
      <w:sdtEndPr/>
      <w:sdtContent>
        <w:p w14:paraId="5F8D5072" w14:textId="77777777" w:rsidR="005C2CF5" w:rsidRPr="00DD250E" w:rsidRDefault="00DD250E" w:rsidP="005C2CF5">
          <w:pPr>
            <w:tabs>
              <w:tab w:val="left" w:pos="360"/>
              <w:tab w:val="left" w:pos="720"/>
            </w:tabs>
            <w:spacing w:after="0" w:line="240" w:lineRule="auto"/>
            <w:rPr>
              <w:rFonts w:asciiTheme="majorHAnsi" w:hAnsiTheme="majorHAnsi" w:cs="Arial"/>
              <w:sz w:val="20"/>
              <w:szCs w:val="20"/>
            </w:rPr>
          </w:pPr>
          <w:r w:rsidRPr="00CF2DB0">
            <w:rPr>
              <w:rFonts w:asciiTheme="majorHAnsi" w:hAnsiTheme="majorHAnsi"/>
              <w:sz w:val="20"/>
              <w:szCs w:val="20"/>
            </w:rPr>
            <w:t>Deborah Persell, PhD</w:t>
          </w:r>
          <w:r w:rsidRPr="00DD250E">
            <w:rPr>
              <w:rFonts w:asciiTheme="majorHAnsi" w:hAnsiTheme="majorHAnsi"/>
              <w:sz w:val="20"/>
              <w:szCs w:val="20"/>
            </w:rPr>
            <w:t xml:space="preserve">, RN, APN; Program Director for Disaster Preparedness &amp; Emergency Management  </w:t>
          </w:r>
        </w:p>
      </w:sdtContent>
    </w:sdt>
    <w:p w14:paraId="4B54186E" w14:textId="77777777" w:rsidR="005C2CF5" w:rsidRPr="00991F5E" w:rsidRDefault="005C2CF5" w:rsidP="005C2CF5">
      <w:pPr>
        <w:tabs>
          <w:tab w:val="left" w:pos="360"/>
        </w:tabs>
        <w:spacing w:after="0" w:line="240" w:lineRule="auto"/>
        <w:rPr>
          <w:rFonts w:asciiTheme="majorHAnsi" w:hAnsiTheme="majorHAnsi" w:cs="Arial"/>
          <w:sz w:val="20"/>
          <w:szCs w:val="20"/>
        </w:rPr>
      </w:pPr>
    </w:p>
    <w:p w14:paraId="743A06D4" w14:textId="77777777" w:rsidR="005C2CF5" w:rsidRPr="00991F5E" w:rsidRDefault="005C2CF5" w:rsidP="005C2CF5">
      <w:pPr>
        <w:tabs>
          <w:tab w:val="left" w:pos="360"/>
          <w:tab w:val="left" w:pos="720"/>
        </w:tabs>
        <w:spacing w:after="0" w:line="240" w:lineRule="auto"/>
        <w:rPr>
          <w:rFonts w:asciiTheme="majorHAnsi" w:hAnsiTheme="majorHAnsi"/>
          <w:sz w:val="20"/>
          <w:szCs w:val="20"/>
        </w:rPr>
      </w:pPr>
      <w:r w:rsidRPr="00991F5E">
        <w:rPr>
          <w:rFonts w:asciiTheme="majorHAnsi" w:hAnsiTheme="majorHAnsi"/>
          <w:sz w:val="20"/>
          <w:szCs w:val="20"/>
        </w:rPr>
        <w:t>3. Phone number/e-mail address:</w:t>
      </w:r>
    </w:p>
    <w:sdt>
      <w:sdtPr>
        <w:rPr>
          <w:rFonts w:asciiTheme="majorHAnsi" w:hAnsiTheme="majorHAnsi" w:cs="Arial"/>
          <w:sz w:val="20"/>
          <w:szCs w:val="20"/>
        </w:rPr>
        <w:id w:val="-1954480771"/>
      </w:sdtPr>
      <w:sdtEndPr/>
      <w:sdtContent>
        <w:p w14:paraId="7124EF2B" w14:textId="77777777" w:rsidR="005C2CF5" w:rsidRPr="00991F5E" w:rsidRDefault="0063402E" w:rsidP="005C2CF5">
          <w:pPr>
            <w:tabs>
              <w:tab w:val="left" w:pos="360"/>
              <w:tab w:val="left" w:pos="720"/>
            </w:tabs>
            <w:spacing w:after="0" w:line="240" w:lineRule="auto"/>
            <w:rPr>
              <w:rFonts w:asciiTheme="majorHAnsi" w:hAnsiTheme="majorHAnsi" w:cs="Arial"/>
              <w:sz w:val="20"/>
              <w:szCs w:val="20"/>
            </w:rPr>
          </w:pPr>
          <w:sdt>
            <w:sdtPr>
              <w:rPr>
                <w:sz w:val="24"/>
                <w:szCs w:val="24"/>
              </w:rPr>
              <w:id w:val="1044636074"/>
            </w:sdtPr>
            <w:sdtEndPr/>
            <w:sdtContent>
              <w:r w:rsidR="00DD250E" w:rsidRPr="00DD250E">
                <w:rPr>
                  <w:rFonts w:asciiTheme="majorHAnsi" w:hAnsiTheme="majorHAnsi"/>
                  <w:sz w:val="20"/>
                  <w:szCs w:val="20"/>
                </w:rPr>
                <w:t>870-680-8286</w:t>
              </w:r>
            </w:sdtContent>
          </w:sdt>
        </w:p>
      </w:sdtContent>
    </w:sdt>
    <w:p w14:paraId="30F84413" w14:textId="77777777" w:rsidR="005C2CF5" w:rsidRPr="00991F5E" w:rsidRDefault="005C2CF5" w:rsidP="005C2CF5">
      <w:pPr>
        <w:tabs>
          <w:tab w:val="left" w:pos="360"/>
        </w:tabs>
        <w:spacing w:after="0" w:line="240" w:lineRule="auto"/>
        <w:rPr>
          <w:rFonts w:asciiTheme="majorHAnsi" w:hAnsiTheme="majorHAnsi" w:cs="Arial"/>
          <w:sz w:val="20"/>
          <w:szCs w:val="20"/>
        </w:rPr>
      </w:pPr>
    </w:p>
    <w:p w14:paraId="3F5865B1" w14:textId="77777777" w:rsidR="005C2CF5" w:rsidRPr="00991F5E" w:rsidRDefault="005C2CF5" w:rsidP="005C2CF5">
      <w:pPr>
        <w:tabs>
          <w:tab w:val="left" w:pos="360"/>
          <w:tab w:val="left" w:pos="720"/>
        </w:tabs>
        <w:spacing w:after="0" w:line="240" w:lineRule="auto"/>
        <w:rPr>
          <w:rFonts w:asciiTheme="majorHAnsi" w:hAnsiTheme="majorHAnsi" w:cs="Arial"/>
          <w:sz w:val="20"/>
          <w:szCs w:val="20"/>
        </w:rPr>
      </w:pPr>
      <w:r w:rsidRPr="00991F5E">
        <w:rPr>
          <w:rFonts w:asciiTheme="majorHAnsi" w:hAnsiTheme="majorHAnsi"/>
          <w:sz w:val="20"/>
          <w:szCs w:val="20"/>
        </w:rPr>
        <w:t>4. Proposed effective date:</w:t>
      </w:r>
    </w:p>
    <w:sdt>
      <w:sdtPr>
        <w:rPr>
          <w:rFonts w:asciiTheme="majorHAnsi" w:hAnsiTheme="majorHAnsi" w:cs="Arial"/>
          <w:sz w:val="20"/>
          <w:szCs w:val="20"/>
        </w:rPr>
        <w:id w:val="477349394"/>
        <w:date>
          <w:dateFormat w:val="M/d/yyyy"/>
          <w:lid w:val="en-US"/>
          <w:storeMappedDataAs w:val="dateTime"/>
          <w:calendar w:val="gregorian"/>
        </w:date>
      </w:sdtPr>
      <w:sdtEndPr/>
      <w:sdtContent>
        <w:p w14:paraId="3D421A82" w14:textId="3E7E26B0" w:rsidR="005C2CF5" w:rsidRPr="00991F5E" w:rsidRDefault="00A26077"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or Fall 2016</w:t>
          </w:r>
        </w:p>
      </w:sdtContent>
    </w:sdt>
    <w:p w14:paraId="2BFFB396" w14:textId="77777777" w:rsidR="005C2CF5" w:rsidRPr="00991F5E" w:rsidRDefault="005C2CF5" w:rsidP="005C2CF5">
      <w:pPr>
        <w:tabs>
          <w:tab w:val="left" w:pos="360"/>
          <w:tab w:val="left" w:pos="720"/>
        </w:tabs>
        <w:spacing w:after="0" w:line="240" w:lineRule="auto"/>
        <w:rPr>
          <w:rFonts w:asciiTheme="majorHAnsi" w:hAnsiTheme="majorHAnsi"/>
          <w:sz w:val="20"/>
          <w:szCs w:val="20"/>
        </w:rPr>
      </w:pPr>
    </w:p>
    <w:p w14:paraId="0B994A7A" w14:textId="77777777" w:rsidR="005C2CF5" w:rsidRPr="00DD250E" w:rsidRDefault="005C2CF5" w:rsidP="005C2CF5">
      <w:pPr>
        <w:tabs>
          <w:tab w:val="left" w:pos="360"/>
          <w:tab w:val="left" w:pos="720"/>
        </w:tabs>
        <w:spacing w:after="0" w:line="240" w:lineRule="auto"/>
        <w:rPr>
          <w:rFonts w:asciiTheme="majorHAnsi" w:hAnsiTheme="majorHAnsi" w:cs="Arial"/>
          <w:b/>
          <w:sz w:val="20"/>
          <w:szCs w:val="20"/>
        </w:rPr>
      </w:pPr>
      <w:r w:rsidRPr="00991F5E">
        <w:rPr>
          <w:rFonts w:asciiTheme="majorHAnsi" w:hAnsiTheme="majorHAnsi"/>
          <w:sz w:val="20"/>
          <w:szCs w:val="20"/>
        </w:rPr>
        <w:t>5. Title of degree program:</w:t>
      </w:r>
    </w:p>
    <w:sdt>
      <w:sdtPr>
        <w:rPr>
          <w:rFonts w:asciiTheme="majorHAnsi" w:eastAsiaTheme="minorHAnsi" w:hAnsiTheme="majorHAnsi" w:cs="Arial"/>
          <w:sz w:val="20"/>
          <w:szCs w:val="20"/>
          <w:lang w:eastAsia="en-US"/>
        </w:rPr>
        <w:id w:val="1906945568"/>
      </w:sdtPr>
      <w:sdtEndPr/>
      <w:sdtContent>
        <w:p w14:paraId="12CADAA7" w14:textId="77777777" w:rsidR="00DD250E" w:rsidRPr="00DD250E" w:rsidRDefault="0063402E" w:rsidP="00DD250E">
          <w:pPr>
            <w:pStyle w:val="ListParagraph"/>
            <w:numPr>
              <w:ilvl w:val="0"/>
              <w:numId w:val="6"/>
            </w:numPr>
            <w:tabs>
              <w:tab w:val="left" w:pos="360"/>
            </w:tabs>
            <w:spacing w:after="0" w:line="240" w:lineRule="auto"/>
            <w:rPr>
              <w:rFonts w:asciiTheme="majorHAnsi" w:hAnsiTheme="majorHAnsi"/>
              <w:sz w:val="20"/>
              <w:szCs w:val="20"/>
            </w:rPr>
          </w:pPr>
          <w:sdt>
            <w:sdtPr>
              <w:rPr>
                <w:rFonts w:asciiTheme="majorHAnsi" w:hAnsiTheme="majorHAnsi"/>
                <w:sz w:val="20"/>
                <w:szCs w:val="20"/>
              </w:rPr>
              <w:id w:val="-2103945012"/>
            </w:sdtPr>
            <w:sdtEndPr/>
            <w:sdtContent>
              <w:r w:rsidR="00DD250E">
                <w:rPr>
                  <w:rFonts w:asciiTheme="majorHAnsi" w:hAnsiTheme="majorHAnsi"/>
                  <w:sz w:val="20"/>
                  <w:szCs w:val="20"/>
                </w:rPr>
                <w:t>Associate of Applied Science in Disaster Preparedness &amp; Emergency Management</w:t>
              </w:r>
            </w:sdtContent>
          </w:sdt>
        </w:p>
        <w:p w14:paraId="0B32F237" w14:textId="77777777" w:rsidR="005C2CF5" w:rsidRPr="00991F5E" w:rsidRDefault="0063402E" w:rsidP="005C2CF5">
          <w:pPr>
            <w:tabs>
              <w:tab w:val="left" w:pos="360"/>
              <w:tab w:val="left" w:pos="720"/>
            </w:tabs>
            <w:spacing w:after="0" w:line="240" w:lineRule="auto"/>
            <w:rPr>
              <w:rFonts w:asciiTheme="majorHAnsi" w:hAnsiTheme="majorHAnsi" w:cs="Arial"/>
              <w:sz w:val="20"/>
              <w:szCs w:val="20"/>
            </w:rPr>
          </w:pPr>
        </w:p>
      </w:sdtContent>
    </w:sdt>
    <w:p w14:paraId="3C82EEA3" w14:textId="77777777" w:rsidR="005C2CF5" w:rsidRPr="00991F5E" w:rsidRDefault="005C2CF5" w:rsidP="005C2CF5">
      <w:pPr>
        <w:tabs>
          <w:tab w:val="left" w:pos="360"/>
          <w:tab w:val="left" w:pos="720"/>
        </w:tabs>
        <w:spacing w:after="0" w:line="240" w:lineRule="auto"/>
        <w:rPr>
          <w:rFonts w:asciiTheme="majorHAnsi" w:hAnsiTheme="majorHAnsi" w:cs="Arial"/>
          <w:b/>
          <w:sz w:val="20"/>
          <w:szCs w:val="20"/>
        </w:rPr>
      </w:pPr>
    </w:p>
    <w:p w14:paraId="0609C812" w14:textId="77777777" w:rsidR="005C2CF5" w:rsidRDefault="005C2CF5" w:rsidP="004372EA">
      <w:pPr>
        <w:tabs>
          <w:tab w:val="left" w:pos="360"/>
          <w:tab w:val="left" w:pos="720"/>
        </w:tabs>
        <w:spacing w:after="0" w:line="240" w:lineRule="auto"/>
        <w:rPr>
          <w:rFonts w:asciiTheme="majorHAnsi" w:hAnsiTheme="majorHAnsi"/>
          <w:b/>
          <w:color w:val="FF0000"/>
          <w:sz w:val="20"/>
          <w:szCs w:val="20"/>
        </w:rPr>
      </w:pPr>
      <w:r w:rsidRPr="00991F5E">
        <w:rPr>
          <w:rFonts w:asciiTheme="majorHAnsi" w:hAnsiTheme="majorHAnsi"/>
          <w:sz w:val="20"/>
          <w:szCs w:val="20"/>
        </w:rPr>
        <w:t xml:space="preserve">6. CIP Code:  </w:t>
      </w:r>
    </w:p>
    <w:p w14:paraId="404D20BF" w14:textId="77777777" w:rsidR="004372EA" w:rsidRPr="004372EA" w:rsidRDefault="004372EA" w:rsidP="004372EA">
      <w:pPr>
        <w:tabs>
          <w:tab w:val="left" w:pos="360"/>
          <w:tab w:val="left" w:pos="720"/>
        </w:tabs>
        <w:spacing w:after="0" w:line="240" w:lineRule="auto"/>
        <w:rPr>
          <w:rFonts w:asciiTheme="majorHAnsi" w:hAnsiTheme="majorHAnsi" w:cs="Arial"/>
          <w:sz w:val="20"/>
          <w:szCs w:val="20"/>
        </w:rPr>
      </w:pPr>
      <w:r>
        <w:rPr>
          <w:rFonts w:asciiTheme="majorHAnsi" w:hAnsiTheme="majorHAnsi"/>
          <w:b/>
          <w:color w:val="FF0000"/>
          <w:sz w:val="20"/>
          <w:szCs w:val="20"/>
        </w:rPr>
        <w:tab/>
      </w:r>
      <w:r w:rsidRPr="004372EA">
        <w:rPr>
          <w:rFonts w:asciiTheme="majorHAnsi" w:hAnsiTheme="majorHAnsi"/>
          <w:sz w:val="20"/>
          <w:szCs w:val="20"/>
        </w:rPr>
        <w:t>See #8 – no code</w:t>
      </w:r>
    </w:p>
    <w:p w14:paraId="69EE20CB" w14:textId="77777777" w:rsidR="005C2CF5" w:rsidRPr="00991F5E" w:rsidRDefault="005C2CF5" w:rsidP="005C2CF5">
      <w:pPr>
        <w:tabs>
          <w:tab w:val="left" w:pos="360"/>
          <w:tab w:val="left" w:pos="720"/>
        </w:tabs>
        <w:spacing w:after="0" w:line="240" w:lineRule="auto"/>
        <w:rPr>
          <w:rFonts w:asciiTheme="majorHAnsi" w:hAnsiTheme="majorHAnsi" w:cs="Arial"/>
          <w:sz w:val="20"/>
          <w:szCs w:val="20"/>
        </w:rPr>
      </w:pPr>
    </w:p>
    <w:p w14:paraId="6F6CEAAD" w14:textId="77777777" w:rsidR="005C2CF5" w:rsidRPr="00BE30A6" w:rsidRDefault="005C2CF5" w:rsidP="005C2CF5">
      <w:pPr>
        <w:tabs>
          <w:tab w:val="left" w:pos="360"/>
          <w:tab w:val="left" w:pos="720"/>
        </w:tabs>
        <w:spacing w:after="0" w:line="240" w:lineRule="auto"/>
        <w:rPr>
          <w:rFonts w:asciiTheme="majorHAnsi" w:hAnsiTheme="majorHAnsi"/>
          <w:b/>
          <w:color w:val="FF0000"/>
          <w:sz w:val="20"/>
          <w:szCs w:val="20"/>
        </w:rPr>
      </w:pPr>
      <w:r w:rsidRPr="00991F5E">
        <w:rPr>
          <w:rFonts w:asciiTheme="majorHAnsi" w:hAnsiTheme="majorHAnsi"/>
          <w:sz w:val="20"/>
          <w:szCs w:val="20"/>
        </w:rPr>
        <w:t>7. Degree Code:</w:t>
      </w:r>
      <w:r w:rsidR="00BE30A6">
        <w:rPr>
          <w:rFonts w:asciiTheme="majorHAnsi" w:hAnsiTheme="majorHAnsi"/>
          <w:sz w:val="20"/>
          <w:szCs w:val="20"/>
        </w:rPr>
        <w:t xml:space="preserve">  </w:t>
      </w:r>
    </w:p>
    <w:sdt>
      <w:sdtPr>
        <w:rPr>
          <w:rFonts w:asciiTheme="majorHAnsi" w:hAnsiTheme="majorHAnsi" w:cs="Arial"/>
          <w:sz w:val="20"/>
          <w:szCs w:val="20"/>
        </w:rPr>
        <w:id w:val="1975866013"/>
      </w:sdtPr>
      <w:sdtEndPr/>
      <w:sdtContent>
        <w:p w14:paraId="4073F45F" w14:textId="77777777" w:rsidR="005C2CF5" w:rsidRPr="00BE30A6" w:rsidRDefault="00BE30A6" w:rsidP="005C2CF5">
          <w:pPr>
            <w:tabs>
              <w:tab w:val="left" w:pos="360"/>
              <w:tab w:val="left" w:pos="720"/>
            </w:tabs>
            <w:spacing w:after="0" w:line="240" w:lineRule="auto"/>
            <w:rPr>
              <w:rFonts w:asciiTheme="majorHAnsi" w:hAnsiTheme="majorHAnsi" w:cs="Arial"/>
              <w:sz w:val="20"/>
              <w:szCs w:val="20"/>
            </w:rPr>
          </w:pPr>
          <w:r w:rsidRPr="00BE30A6">
            <w:rPr>
              <w:rFonts w:ascii="Calibri" w:hAnsi="Calibri" w:cs="Calibri"/>
              <w:sz w:val="20"/>
              <w:szCs w:val="20"/>
            </w:rPr>
            <w:t>43.0302 </w:t>
          </w:r>
        </w:p>
      </w:sdtContent>
    </w:sdt>
    <w:p w14:paraId="3B72AE5D" w14:textId="77777777" w:rsidR="005C2CF5" w:rsidRPr="00991F5E" w:rsidRDefault="005C2CF5" w:rsidP="005C2CF5">
      <w:pPr>
        <w:tabs>
          <w:tab w:val="left" w:pos="360"/>
          <w:tab w:val="left" w:pos="720"/>
        </w:tabs>
        <w:spacing w:after="0" w:line="240" w:lineRule="auto"/>
        <w:rPr>
          <w:rFonts w:asciiTheme="majorHAnsi" w:hAnsiTheme="majorHAnsi" w:cs="Arial"/>
          <w:sz w:val="20"/>
          <w:szCs w:val="20"/>
        </w:rPr>
      </w:pPr>
    </w:p>
    <w:p w14:paraId="3997F50F" w14:textId="77777777" w:rsidR="005C2CF5" w:rsidRPr="00991F5E" w:rsidRDefault="005C2CF5" w:rsidP="005C2CF5">
      <w:pPr>
        <w:tabs>
          <w:tab w:val="left" w:pos="360"/>
          <w:tab w:val="left" w:pos="720"/>
        </w:tabs>
        <w:spacing w:after="0" w:line="240" w:lineRule="auto"/>
        <w:rPr>
          <w:rFonts w:asciiTheme="majorHAnsi" w:hAnsiTheme="majorHAnsi"/>
          <w:sz w:val="20"/>
          <w:szCs w:val="20"/>
        </w:rPr>
      </w:pPr>
      <w:r w:rsidRPr="00991F5E">
        <w:rPr>
          <w:rFonts w:asciiTheme="majorHAnsi" w:hAnsiTheme="majorHAnsi"/>
          <w:sz w:val="20"/>
          <w:szCs w:val="20"/>
        </w:rPr>
        <w:t xml:space="preserve">8. Proposed option/concentration/emphasis name: </w:t>
      </w:r>
    </w:p>
    <w:p w14:paraId="617D0EEA" w14:textId="2F6D3903" w:rsidR="005C2CF5" w:rsidRDefault="0063402E"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Emphasis in Emergency Medical Technician – Basic</w:t>
      </w:r>
      <w:bookmarkStart w:id="0" w:name="_GoBack"/>
      <w:bookmarkEnd w:id="0"/>
    </w:p>
    <w:p w14:paraId="1EF21169" w14:textId="77777777" w:rsidR="0063402E" w:rsidRPr="00991F5E" w:rsidRDefault="0063402E" w:rsidP="005C2CF5">
      <w:pPr>
        <w:tabs>
          <w:tab w:val="left" w:pos="360"/>
          <w:tab w:val="left" w:pos="720"/>
        </w:tabs>
        <w:spacing w:after="0" w:line="240" w:lineRule="auto"/>
        <w:rPr>
          <w:rFonts w:asciiTheme="majorHAnsi" w:hAnsiTheme="majorHAnsi" w:cs="Arial"/>
          <w:b/>
          <w:sz w:val="20"/>
          <w:szCs w:val="20"/>
        </w:rPr>
      </w:pPr>
    </w:p>
    <w:p w14:paraId="15B20D23" w14:textId="77777777" w:rsidR="005C2CF5" w:rsidRPr="00991F5E" w:rsidRDefault="005C2CF5" w:rsidP="005C2CF5">
      <w:pPr>
        <w:tabs>
          <w:tab w:val="left" w:pos="360"/>
        </w:tabs>
        <w:spacing w:after="0"/>
        <w:rPr>
          <w:rFonts w:asciiTheme="majorHAnsi" w:hAnsiTheme="majorHAnsi"/>
          <w:sz w:val="20"/>
          <w:szCs w:val="20"/>
        </w:rPr>
      </w:pPr>
      <w:r w:rsidRPr="00991F5E">
        <w:rPr>
          <w:rFonts w:asciiTheme="majorHAnsi" w:hAnsiTheme="majorHAnsi"/>
          <w:sz w:val="20"/>
          <w:szCs w:val="20"/>
        </w:rPr>
        <w:t>9. Reason for proposed action:</w:t>
      </w:r>
    </w:p>
    <w:sdt>
      <w:sdtPr>
        <w:rPr>
          <w:rFonts w:asciiTheme="majorHAnsi" w:hAnsiTheme="majorHAnsi" w:cs="Arial"/>
          <w:sz w:val="20"/>
          <w:szCs w:val="20"/>
        </w:rPr>
        <w:id w:val="-956637472"/>
      </w:sdtPr>
      <w:sdtEndPr/>
      <w:sdtContent>
        <w:sdt>
          <w:sdtPr>
            <w:rPr>
              <w:rFonts w:cs="Arial"/>
              <w:sz w:val="20"/>
              <w:szCs w:val="20"/>
            </w:rPr>
            <w:id w:val="-943540276"/>
          </w:sdtPr>
          <w:sdtEndPr>
            <w:rPr>
              <w:rFonts w:asciiTheme="majorHAnsi" w:hAnsiTheme="majorHAnsi"/>
            </w:rPr>
          </w:sdtEndPr>
          <w:sdtContent>
            <w:p w14:paraId="6AAEC14B" w14:textId="77777777" w:rsidR="00DD250E" w:rsidRDefault="00DD250E" w:rsidP="00DD250E">
              <w:pPr>
                <w:ind w:left="450"/>
                <w:rPr>
                  <w:rFonts w:asciiTheme="majorHAnsi" w:hAnsiTheme="majorHAnsi" w:cs="Arial"/>
                  <w:sz w:val="20"/>
                  <w:szCs w:val="20"/>
                </w:rPr>
              </w:pPr>
              <w:r w:rsidRPr="00B76A81">
                <w:rPr>
                  <w:rFonts w:asciiTheme="majorHAnsi" w:hAnsiTheme="majorHAnsi" w:cs="Arial"/>
                  <w:sz w:val="20"/>
                  <w:szCs w:val="20"/>
                </w:rPr>
                <w:t xml:space="preserve">The Emergency Medical Technician (EMT)/Paramedic (P) program being </w:t>
              </w:r>
              <w:r>
                <w:rPr>
                  <w:rFonts w:asciiTheme="majorHAnsi" w:hAnsiTheme="majorHAnsi" w:cs="Arial"/>
                  <w:sz w:val="20"/>
                  <w:szCs w:val="20"/>
                </w:rPr>
                <w:t xml:space="preserve">proposed </w:t>
              </w:r>
              <w:r w:rsidRPr="00B76A81">
                <w:rPr>
                  <w:rFonts w:asciiTheme="majorHAnsi" w:hAnsiTheme="majorHAnsi" w:cs="Arial"/>
                  <w:sz w:val="20"/>
                  <w:szCs w:val="20"/>
                </w:rPr>
                <w:t xml:space="preserve">was motivated by needs of the community. </w:t>
              </w:r>
              <w:r>
                <w:rPr>
                  <w:rFonts w:asciiTheme="majorHAnsi" w:hAnsiTheme="majorHAnsi" w:cs="Arial"/>
                  <w:sz w:val="20"/>
                  <w:szCs w:val="20"/>
                </w:rPr>
                <w:t xml:space="preserve"> At the outset, even though this document is for the EMT portion of the program, EMS discussion is inclusive of the Paramedic. </w:t>
              </w:r>
              <w:r w:rsidRPr="00B76A81">
                <w:rPr>
                  <w:rFonts w:asciiTheme="majorHAnsi" w:hAnsiTheme="majorHAnsi" w:cs="Arial"/>
                  <w:sz w:val="20"/>
                  <w:szCs w:val="20"/>
                </w:rPr>
                <w:t>The Regional Center for Disaster Preparedness Education has extensive partnerships and collaborative projects with different organizations including: hospitals, emergency medical services (EMS), firefighters, rescue teams, police departments as well as other government and nongovernment organizations. The need for highly qualified</w:t>
              </w:r>
              <w:r>
                <w:rPr>
                  <w:rFonts w:asciiTheme="majorHAnsi" w:hAnsiTheme="majorHAnsi" w:cs="Arial"/>
                  <w:sz w:val="20"/>
                  <w:szCs w:val="20"/>
                </w:rPr>
                <w:t>, licensed EMT/Ps was</w:t>
              </w:r>
              <w:r w:rsidRPr="00B76A81">
                <w:rPr>
                  <w:rFonts w:asciiTheme="majorHAnsi" w:hAnsiTheme="majorHAnsi" w:cs="Arial"/>
                  <w:sz w:val="20"/>
                  <w:szCs w:val="20"/>
                </w:rPr>
                <w:t xml:space="preserve"> brought to our attention by our community partners, specifically senior paramedics and</w:t>
              </w:r>
              <w:r w:rsidR="004372EA">
                <w:rPr>
                  <w:rFonts w:asciiTheme="majorHAnsi" w:hAnsiTheme="majorHAnsi" w:cs="Arial"/>
                  <w:sz w:val="20"/>
                  <w:szCs w:val="20"/>
                </w:rPr>
                <w:t xml:space="preserve"> EMS instructors. This prompted</w:t>
              </w:r>
              <w:r w:rsidRPr="00B76A81">
                <w:rPr>
                  <w:rFonts w:asciiTheme="majorHAnsi" w:hAnsiTheme="majorHAnsi" w:cs="Arial"/>
                  <w:sz w:val="20"/>
                  <w:szCs w:val="20"/>
                </w:rPr>
                <w:t xml:space="preserve"> our initial investigation into the current environment of EMT/P educational standards within North-East Arkansas</w:t>
              </w:r>
              <w:r>
                <w:rPr>
                  <w:rFonts w:asciiTheme="majorHAnsi" w:hAnsiTheme="majorHAnsi" w:cs="Arial"/>
                  <w:sz w:val="20"/>
                  <w:szCs w:val="20"/>
                </w:rPr>
                <w:t xml:space="preserve"> and the state</w:t>
              </w:r>
              <w:r w:rsidRPr="00B76A81">
                <w:rPr>
                  <w:rFonts w:asciiTheme="majorHAnsi" w:hAnsiTheme="majorHAnsi" w:cs="Arial"/>
                  <w:sz w:val="20"/>
                  <w:szCs w:val="20"/>
                </w:rPr>
                <w:t xml:space="preserve">. Our research highlighted poor national registry pass rates among institutions providing </w:t>
              </w:r>
              <w:proofErr w:type="gramStart"/>
              <w:r w:rsidRPr="00B76A81">
                <w:rPr>
                  <w:rFonts w:asciiTheme="majorHAnsi" w:hAnsiTheme="majorHAnsi" w:cs="Arial"/>
                  <w:sz w:val="20"/>
                  <w:szCs w:val="20"/>
                </w:rPr>
                <w:t>a</w:t>
              </w:r>
              <w:proofErr w:type="gramEnd"/>
              <w:r w:rsidRPr="00B76A81">
                <w:rPr>
                  <w:rFonts w:asciiTheme="majorHAnsi" w:hAnsiTheme="majorHAnsi" w:cs="Arial"/>
                  <w:sz w:val="20"/>
                  <w:szCs w:val="20"/>
                </w:rPr>
                <w:t xml:space="preserve"> </w:t>
              </w:r>
              <w:r>
                <w:rPr>
                  <w:rFonts w:asciiTheme="majorHAnsi" w:hAnsiTheme="majorHAnsi" w:cs="Arial"/>
                  <w:sz w:val="20"/>
                  <w:szCs w:val="20"/>
                </w:rPr>
                <w:t>EMT/P program</w:t>
              </w:r>
              <w:r w:rsidRPr="00B76A81">
                <w:rPr>
                  <w:rFonts w:asciiTheme="majorHAnsi" w:hAnsiTheme="majorHAnsi" w:cs="Arial"/>
                  <w:sz w:val="20"/>
                  <w:szCs w:val="20"/>
                </w:rPr>
                <w:t>. For example, according to the latest report by the Arkansas Department of Health on paramedic pass rates, none of the institutions serving our region have a pass rate above the national average in any of the topics including: airway questions, cardiology questions, EMS OPS questions, medical questions, or trauma questions. Furthermore, in-depth analysis of each of the institutions latest performance results published by the Arkansas Department of Health showcases a dramatic difference when compared to national average. For example, certain colleges have a difference of 38% (airway), 35% (cardiology), 38% (EMS OPS), 37% (medical), and 38% (trauma) compared to national average. The findings from our initial investigation of State and National reports subs</w:t>
              </w:r>
              <w:r>
                <w:rPr>
                  <w:rFonts w:asciiTheme="majorHAnsi" w:hAnsiTheme="majorHAnsi" w:cs="Arial"/>
                  <w:sz w:val="20"/>
                  <w:szCs w:val="20"/>
                </w:rPr>
                <w:t>tantiated the comments and need for improved EMS education</w:t>
              </w:r>
              <w:r w:rsidRPr="00B76A81">
                <w:rPr>
                  <w:rFonts w:asciiTheme="majorHAnsi" w:hAnsiTheme="majorHAnsi" w:cs="Arial"/>
                  <w:sz w:val="20"/>
                  <w:szCs w:val="20"/>
                </w:rPr>
                <w:t xml:space="preserve"> advocated by professionals within the field. </w:t>
              </w:r>
              <w:r>
                <w:rPr>
                  <w:rFonts w:asciiTheme="majorHAnsi" w:hAnsiTheme="majorHAnsi" w:cs="Arial"/>
                  <w:sz w:val="20"/>
                  <w:szCs w:val="20"/>
                </w:rPr>
                <w:t xml:space="preserve"> </w:t>
              </w:r>
            </w:p>
            <w:p w14:paraId="4D3A4252" w14:textId="77777777" w:rsidR="00DD250E" w:rsidRDefault="00DD250E" w:rsidP="00DD250E">
              <w:pPr>
                <w:ind w:left="450" w:firstLine="270"/>
                <w:rPr>
                  <w:rFonts w:asciiTheme="majorHAnsi" w:hAnsiTheme="majorHAnsi" w:cs="Arial"/>
                  <w:sz w:val="20"/>
                  <w:szCs w:val="20"/>
                </w:rPr>
              </w:pPr>
              <w:r>
                <w:rPr>
                  <w:rFonts w:asciiTheme="majorHAnsi" w:hAnsiTheme="majorHAnsi" w:cs="Arial"/>
                  <w:sz w:val="20"/>
                  <w:szCs w:val="20"/>
                </w:rPr>
                <w:lastRenderedPageBreak/>
                <w:t xml:space="preserve">This new emphasis fits well with the overall mission of the Disaster Preparedness &amp; Emergency Management Programs. </w:t>
              </w: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Pr>
                      <w:rFonts w:asciiTheme="majorHAnsi" w:hAnsiTheme="majorHAnsi" w:cs="Arial"/>
                      <w:sz w:val="20"/>
                      <w:szCs w:val="20"/>
                    </w:rPr>
                    <w:t>The Regional Center for Disaster Preparedness Education at Arkansas State University strives to bridge the gap between practice and academia in disaster preparedness and emergency management. The experiences of practicing professionals in the field will be enhanced by new academic preparation. Traditional students will acquire academic and practical experience in the field so that all graduates, in conjunction with the National Response Framework, will be valuable contributors to their community, state and national disaster preparedness and emergency management activities.</w:t>
                  </w:r>
                </w:sdtContent>
              </w:sdt>
            </w:p>
          </w:sdtContent>
        </w:sdt>
      </w:sdtContent>
    </w:sdt>
    <w:p w14:paraId="4F0F2917" w14:textId="77777777" w:rsidR="005C2CF5" w:rsidRPr="00DD250E" w:rsidRDefault="005C2CF5" w:rsidP="00DD250E">
      <w:pPr>
        <w:tabs>
          <w:tab w:val="left" w:pos="360"/>
        </w:tabs>
        <w:spacing w:after="0"/>
        <w:rPr>
          <w:rFonts w:asciiTheme="majorHAnsi" w:hAnsiTheme="majorHAnsi" w:cs="Arial"/>
          <w:sz w:val="20"/>
          <w:szCs w:val="20"/>
        </w:rPr>
      </w:pPr>
      <w:r w:rsidRPr="00991F5E">
        <w:rPr>
          <w:rFonts w:asciiTheme="majorHAnsi" w:hAnsiTheme="majorHAnsi"/>
          <w:sz w:val="20"/>
          <w:szCs w:val="20"/>
        </w:rPr>
        <w:t>10. New option/concentration/emphasis objective</w:t>
      </w:r>
    </w:p>
    <w:sdt>
      <w:sdtPr>
        <w:rPr>
          <w:rFonts w:asciiTheme="majorHAnsi" w:hAnsiTheme="majorHAnsi" w:cs="Arial"/>
          <w:sz w:val="20"/>
          <w:szCs w:val="20"/>
        </w:rPr>
        <w:id w:val="540170719"/>
      </w:sdtPr>
      <w:sdtEndPr/>
      <w:sdtContent>
        <w:p w14:paraId="13A84760" w14:textId="77777777" w:rsidR="00DD250E" w:rsidRDefault="0063402E" w:rsidP="00DD250E">
          <w:pPr>
            <w:tabs>
              <w:tab w:val="left" w:pos="360"/>
              <w:tab w:val="left" w:pos="720"/>
            </w:tabs>
            <w:spacing w:after="120" w:line="240" w:lineRule="auto"/>
            <w:ind w:left="720"/>
            <w:contextualSpacing/>
            <w:rPr>
              <w:rFonts w:asciiTheme="majorHAnsi" w:hAnsiTheme="majorHAnsi" w:cs="Arial"/>
              <w:sz w:val="20"/>
              <w:szCs w:val="20"/>
            </w:rPr>
          </w:pPr>
          <w:sdt>
            <w:sdtPr>
              <w:rPr>
                <w:rFonts w:asciiTheme="majorHAnsi" w:hAnsiTheme="majorHAnsi" w:cs="Arial"/>
                <w:sz w:val="20"/>
                <w:szCs w:val="20"/>
              </w:rPr>
              <w:id w:val="6675438"/>
            </w:sdtPr>
            <w:sdtEndPr/>
            <w:sdtContent>
              <w:sdt>
                <w:sdtPr>
                  <w:rPr>
                    <w:rFonts w:asciiTheme="majorHAnsi" w:hAnsiTheme="majorHAnsi" w:cs="Arial"/>
                    <w:sz w:val="20"/>
                    <w:szCs w:val="20"/>
                  </w:rPr>
                  <w:id w:val="1011261371"/>
                </w:sdtPr>
                <w:sdtEndPr/>
                <w:sdtContent>
                  <w:r w:rsidR="00DD250E">
                    <w:rPr>
                      <w:rFonts w:asciiTheme="majorHAnsi" w:hAnsiTheme="majorHAnsi" w:cs="Arial"/>
                      <w:sz w:val="20"/>
                      <w:szCs w:val="20"/>
                    </w:rPr>
                    <w:t>Prepare competent entry level Emergency Medical Technicians in the cognitive, psychomotor, and affective</w:t>
                  </w:r>
                </w:sdtContent>
              </w:sdt>
            </w:sdtContent>
          </w:sdt>
        </w:p>
        <w:p w14:paraId="39C6F68E" w14:textId="77777777" w:rsidR="00DD250E" w:rsidRPr="004F2403" w:rsidRDefault="00DD250E" w:rsidP="00DD250E">
          <w:pPr>
            <w:tabs>
              <w:tab w:val="left" w:pos="360"/>
              <w:tab w:val="left" w:pos="720"/>
            </w:tabs>
            <w:spacing w:after="120" w:line="240" w:lineRule="auto"/>
            <w:contextualSpacing/>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proofErr w:type="gramStart"/>
          <w:r>
            <w:rPr>
              <w:rFonts w:asciiTheme="majorHAnsi" w:hAnsiTheme="majorHAnsi" w:cs="Arial"/>
              <w:sz w:val="20"/>
              <w:szCs w:val="20"/>
            </w:rPr>
            <w:t>learning</w:t>
          </w:r>
          <w:proofErr w:type="gramEnd"/>
          <w:r>
            <w:rPr>
              <w:rFonts w:asciiTheme="majorHAnsi" w:hAnsiTheme="majorHAnsi" w:cs="Arial"/>
              <w:sz w:val="20"/>
              <w:szCs w:val="20"/>
            </w:rPr>
            <w:t xml:space="preserve"> domains.</w:t>
          </w:r>
        </w:p>
        <w:p w14:paraId="20ED86C5" w14:textId="77777777" w:rsidR="005C2CF5" w:rsidRPr="00991F5E" w:rsidRDefault="0063402E" w:rsidP="005C2CF5">
          <w:pPr>
            <w:tabs>
              <w:tab w:val="left" w:pos="360"/>
              <w:tab w:val="left" w:pos="720"/>
            </w:tabs>
            <w:spacing w:after="0" w:line="240" w:lineRule="auto"/>
            <w:rPr>
              <w:rFonts w:asciiTheme="majorHAnsi" w:hAnsiTheme="majorHAnsi" w:cs="Arial"/>
              <w:sz w:val="20"/>
              <w:szCs w:val="20"/>
            </w:rPr>
          </w:pPr>
        </w:p>
      </w:sdtContent>
    </w:sdt>
    <w:p w14:paraId="5357FD98" w14:textId="77777777" w:rsidR="005C2CF5" w:rsidRPr="00991F5E" w:rsidRDefault="005C2CF5" w:rsidP="005C2CF5">
      <w:pPr>
        <w:tabs>
          <w:tab w:val="left" w:pos="360"/>
          <w:tab w:val="left" w:pos="720"/>
        </w:tabs>
        <w:spacing w:after="0" w:line="240" w:lineRule="auto"/>
        <w:rPr>
          <w:rFonts w:asciiTheme="majorHAnsi" w:hAnsiTheme="majorHAnsi" w:cs="Arial"/>
          <w:sz w:val="20"/>
          <w:szCs w:val="20"/>
        </w:rPr>
      </w:pPr>
    </w:p>
    <w:p w14:paraId="71A89BBD" w14:textId="77777777" w:rsidR="005C2CF5" w:rsidRPr="00991F5E" w:rsidRDefault="005C2CF5" w:rsidP="005C2CF5">
      <w:pPr>
        <w:tabs>
          <w:tab w:val="left" w:pos="360"/>
          <w:tab w:val="left" w:pos="720"/>
        </w:tabs>
        <w:spacing w:after="0"/>
        <w:rPr>
          <w:rFonts w:asciiTheme="majorHAnsi" w:hAnsiTheme="majorHAnsi" w:cs="Arial"/>
          <w:sz w:val="20"/>
          <w:szCs w:val="20"/>
        </w:rPr>
      </w:pPr>
      <w:r w:rsidRPr="00991F5E">
        <w:rPr>
          <w:rFonts w:asciiTheme="majorHAnsi" w:hAnsiTheme="majorHAnsi"/>
          <w:sz w:val="20"/>
          <w:szCs w:val="20"/>
        </w:rPr>
        <w:t>11. Provide the following:</w:t>
      </w:r>
    </w:p>
    <w:p w14:paraId="6C6B9499" w14:textId="77777777" w:rsidR="005C2CF5" w:rsidRPr="00991F5E" w:rsidRDefault="005C2CF5" w:rsidP="003A5E20">
      <w:pPr>
        <w:tabs>
          <w:tab w:val="left" w:pos="360"/>
          <w:tab w:val="left" w:pos="810"/>
        </w:tabs>
        <w:spacing w:after="0"/>
        <w:ind w:left="360"/>
        <w:rPr>
          <w:rFonts w:asciiTheme="majorHAnsi" w:hAnsiTheme="majorHAnsi" w:cs="Arial"/>
          <w:sz w:val="20"/>
          <w:szCs w:val="20"/>
        </w:rPr>
      </w:pPr>
      <w:r w:rsidRPr="00991F5E">
        <w:rPr>
          <w:rFonts w:asciiTheme="majorHAnsi" w:hAnsiTheme="majorHAnsi"/>
          <w:sz w:val="20"/>
          <w:szCs w:val="20"/>
        </w:rPr>
        <w:t>a. Curriculum outline - List of required courses</w:t>
      </w:r>
    </w:p>
    <w:sdt>
      <w:sdtPr>
        <w:rPr>
          <w:rFonts w:asciiTheme="majorHAnsi" w:hAnsiTheme="majorHAnsi" w:cs="Arial"/>
          <w:sz w:val="20"/>
          <w:szCs w:val="20"/>
        </w:rPr>
        <w:id w:val="-1637398124"/>
      </w:sdtPr>
      <w:sdtEndPr/>
      <w:sdtContent>
        <w:p w14:paraId="7630A3FF" w14:textId="77777777" w:rsidR="00DD250E" w:rsidRDefault="00DD250E" w:rsidP="003A5E20">
          <w:pPr>
            <w:tabs>
              <w:tab w:val="left" w:pos="360"/>
              <w:tab w:val="left" w:pos="720"/>
            </w:tabs>
            <w:spacing w:after="0" w:line="240" w:lineRule="auto"/>
            <w:ind w:left="360"/>
            <w:rPr>
              <w:rFonts w:asciiTheme="majorHAnsi" w:hAnsiTheme="majorHAnsi" w:cs="Arial"/>
              <w:sz w:val="20"/>
              <w:szCs w:val="20"/>
            </w:rPr>
          </w:pPr>
        </w:p>
        <w:tbl>
          <w:tblPr>
            <w:tblStyle w:val="TableGrid"/>
            <w:tblW w:w="0" w:type="auto"/>
            <w:jc w:val="center"/>
            <w:tblInd w:w="720" w:type="dxa"/>
            <w:tblLook w:val="04A0" w:firstRow="1" w:lastRow="0" w:firstColumn="1" w:lastColumn="0" w:noHBand="0" w:noVBand="1"/>
          </w:tblPr>
          <w:tblGrid>
            <w:gridCol w:w="6062"/>
            <w:gridCol w:w="1073"/>
          </w:tblGrid>
          <w:tr w:rsidR="00DD250E" w14:paraId="593540FE" w14:textId="77777777" w:rsidTr="00DD250E">
            <w:trPr>
              <w:jc w:val="center"/>
            </w:trPr>
            <w:tc>
              <w:tcPr>
                <w:tcW w:w="0" w:type="auto"/>
              </w:tcPr>
              <w:p w14:paraId="43105590" w14:textId="77777777" w:rsidR="00DD250E" w:rsidRPr="0045153F" w:rsidRDefault="00DD250E" w:rsidP="00DD250E">
                <w:pPr>
                  <w:pStyle w:val="ListParagraph"/>
                  <w:tabs>
                    <w:tab w:val="left" w:pos="360"/>
                    <w:tab w:val="left" w:pos="720"/>
                  </w:tabs>
                  <w:ind w:left="0"/>
                  <w:rPr>
                    <w:rFonts w:asciiTheme="majorHAnsi" w:hAnsiTheme="majorHAnsi"/>
                    <w:b/>
                    <w:sz w:val="20"/>
                    <w:szCs w:val="20"/>
                  </w:rPr>
                </w:pPr>
                <w:r w:rsidRPr="0045153F">
                  <w:rPr>
                    <w:rFonts w:asciiTheme="majorHAnsi" w:hAnsiTheme="majorHAnsi"/>
                    <w:b/>
                    <w:sz w:val="20"/>
                    <w:szCs w:val="20"/>
                  </w:rPr>
                  <w:t>Certificate Requirements:</w:t>
                </w:r>
              </w:p>
            </w:tc>
            <w:tc>
              <w:tcPr>
                <w:tcW w:w="0" w:type="auto"/>
              </w:tcPr>
              <w:p w14:paraId="64AF4CC0" w14:textId="77777777" w:rsidR="00DD250E" w:rsidRPr="0045153F" w:rsidRDefault="00DD250E" w:rsidP="00DD250E">
                <w:pPr>
                  <w:pStyle w:val="ListParagraph"/>
                  <w:tabs>
                    <w:tab w:val="left" w:pos="360"/>
                    <w:tab w:val="left" w:pos="720"/>
                  </w:tabs>
                  <w:ind w:left="0"/>
                  <w:rPr>
                    <w:rFonts w:asciiTheme="majorHAnsi" w:hAnsiTheme="majorHAnsi"/>
                    <w:b/>
                    <w:sz w:val="20"/>
                    <w:szCs w:val="20"/>
                  </w:rPr>
                </w:pPr>
                <w:r w:rsidRPr="0045153F">
                  <w:rPr>
                    <w:rFonts w:asciiTheme="majorHAnsi" w:hAnsiTheme="majorHAnsi"/>
                    <w:b/>
                    <w:sz w:val="20"/>
                    <w:szCs w:val="20"/>
                  </w:rPr>
                  <w:t xml:space="preserve">Semester </w:t>
                </w:r>
              </w:p>
              <w:p w14:paraId="342060FB" w14:textId="77777777" w:rsidR="00DD250E" w:rsidRPr="0045153F" w:rsidRDefault="00DD250E" w:rsidP="00DD250E">
                <w:pPr>
                  <w:pStyle w:val="ListParagraph"/>
                  <w:tabs>
                    <w:tab w:val="left" w:pos="360"/>
                    <w:tab w:val="left" w:pos="720"/>
                  </w:tabs>
                  <w:ind w:left="0"/>
                  <w:rPr>
                    <w:rFonts w:asciiTheme="majorHAnsi" w:hAnsiTheme="majorHAnsi"/>
                    <w:b/>
                    <w:sz w:val="20"/>
                    <w:szCs w:val="20"/>
                  </w:rPr>
                </w:pPr>
                <w:r w:rsidRPr="0045153F">
                  <w:rPr>
                    <w:rFonts w:asciiTheme="majorHAnsi" w:hAnsiTheme="majorHAnsi"/>
                    <w:b/>
                    <w:sz w:val="20"/>
                    <w:szCs w:val="20"/>
                  </w:rPr>
                  <w:t>Hours</w:t>
                </w:r>
              </w:p>
            </w:tc>
          </w:tr>
          <w:tr w:rsidR="00DD250E" w14:paraId="7882832D" w14:textId="77777777" w:rsidTr="00DD250E">
            <w:trPr>
              <w:jc w:val="center"/>
            </w:trPr>
            <w:tc>
              <w:tcPr>
                <w:tcW w:w="0" w:type="auto"/>
                <w:vAlign w:val="center"/>
              </w:tcPr>
              <w:p w14:paraId="6B0B38DF" w14:textId="77777777" w:rsidR="00DD250E" w:rsidRPr="0045153F" w:rsidRDefault="004372EA" w:rsidP="00DD250E">
                <w:pPr>
                  <w:spacing w:before="100" w:beforeAutospacing="1" w:after="100" w:afterAutospacing="1"/>
                  <w:rPr>
                    <w:rFonts w:ascii="Times" w:hAnsi="Times" w:cs="Times New Roman"/>
                  </w:rPr>
                </w:pPr>
                <w:r>
                  <w:rPr>
                    <w:rFonts w:ascii="Arial" w:hAnsi="Arial" w:cs="Arial"/>
                  </w:rPr>
                  <w:t>EMS 104</w:t>
                </w:r>
                <w:r w:rsidR="00DD250E" w:rsidRPr="0045153F">
                  <w:rPr>
                    <w:rFonts w:ascii="Arial" w:hAnsi="Arial" w:cs="Arial"/>
                  </w:rPr>
                  <w:t xml:space="preserve">1 Introduction to Emergency Medical Services </w:t>
                </w:r>
              </w:p>
            </w:tc>
            <w:tc>
              <w:tcPr>
                <w:tcW w:w="0" w:type="auto"/>
              </w:tcPr>
              <w:p w14:paraId="2891B2BB" w14:textId="77777777" w:rsidR="00DD250E" w:rsidRPr="0045153F" w:rsidRDefault="00DD250E" w:rsidP="00DD250E">
                <w:pPr>
                  <w:spacing w:before="100" w:beforeAutospacing="1" w:after="100" w:afterAutospacing="1"/>
                  <w:jc w:val="center"/>
                  <w:rPr>
                    <w:rFonts w:ascii="Arial" w:hAnsi="Arial" w:cs="Arial"/>
                  </w:rPr>
                </w:pPr>
                <w:r w:rsidRPr="0045153F">
                  <w:rPr>
                    <w:rFonts w:ascii="Arial" w:hAnsi="Arial" w:cs="Arial"/>
                  </w:rPr>
                  <w:t>1</w:t>
                </w:r>
              </w:p>
            </w:tc>
          </w:tr>
          <w:tr w:rsidR="00DD250E" w14:paraId="6058CA5D" w14:textId="77777777" w:rsidTr="00DD250E">
            <w:trPr>
              <w:jc w:val="center"/>
            </w:trPr>
            <w:tc>
              <w:tcPr>
                <w:tcW w:w="0" w:type="auto"/>
                <w:vAlign w:val="center"/>
              </w:tcPr>
              <w:p w14:paraId="41EF4DFC" w14:textId="77777777" w:rsidR="00DD250E" w:rsidRPr="0045153F" w:rsidRDefault="00DD250E" w:rsidP="00DD250E">
                <w:pPr>
                  <w:spacing w:before="100" w:beforeAutospacing="1" w:after="100" w:afterAutospacing="1"/>
                  <w:rPr>
                    <w:rFonts w:ascii="Times" w:hAnsi="Times" w:cs="Times New Roman"/>
                    <w:sz w:val="20"/>
                    <w:szCs w:val="20"/>
                  </w:rPr>
                </w:pPr>
                <w:r w:rsidRPr="0045153F">
                  <w:rPr>
                    <w:rFonts w:ascii="Arial" w:hAnsi="Arial" w:cs="Arial"/>
                  </w:rPr>
                  <w:t xml:space="preserve">EMS 1057 Basic Emergency Medical Technician                </w:t>
                </w:r>
                <w:r w:rsidRPr="0045153F">
                  <w:rPr>
                    <w:rFonts w:ascii="Arial" w:hAnsi="Arial" w:cs="Arial"/>
                    <w:sz w:val="12"/>
                    <w:szCs w:val="12"/>
                  </w:rPr>
                  <w:t xml:space="preserve"> </w:t>
                </w:r>
              </w:p>
            </w:tc>
            <w:tc>
              <w:tcPr>
                <w:tcW w:w="0" w:type="auto"/>
              </w:tcPr>
              <w:p w14:paraId="148F811C" w14:textId="77777777" w:rsidR="00DD250E" w:rsidRPr="0045153F" w:rsidRDefault="00DD250E" w:rsidP="00DD250E">
                <w:pPr>
                  <w:spacing w:before="100" w:beforeAutospacing="1" w:after="100" w:afterAutospacing="1"/>
                  <w:jc w:val="center"/>
                  <w:rPr>
                    <w:rFonts w:ascii="Arial" w:hAnsi="Arial" w:cs="Arial"/>
                  </w:rPr>
                </w:pPr>
                <w:r w:rsidRPr="0045153F">
                  <w:rPr>
                    <w:rFonts w:ascii="Arial" w:hAnsi="Arial" w:cs="Arial"/>
                  </w:rPr>
                  <w:t>7</w:t>
                </w:r>
              </w:p>
            </w:tc>
          </w:tr>
          <w:tr w:rsidR="00DD250E" w14:paraId="1A80FDBB" w14:textId="77777777" w:rsidTr="00DD250E">
            <w:trPr>
              <w:jc w:val="center"/>
            </w:trPr>
            <w:tc>
              <w:tcPr>
                <w:tcW w:w="0" w:type="auto"/>
                <w:vAlign w:val="center"/>
              </w:tcPr>
              <w:p w14:paraId="49583EA8" w14:textId="77777777" w:rsidR="00DD250E" w:rsidRPr="0045153F" w:rsidRDefault="00DD250E" w:rsidP="00DD250E">
                <w:pPr>
                  <w:spacing w:before="100" w:beforeAutospacing="1" w:after="100" w:afterAutospacing="1"/>
                  <w:rPr>
                    <w:rFonts w:ascii="Times" w:hAnsi="Times" w:cs="Times New Roman"/>
                  </w:rPr>
                </w:pPr>
                <w:r w:rsidRPr="0045153F">
                  <w:rPr>
                    <w:rFonts w:ascii="Arial" w:hAnsi="Arial" w:cs="Arial"/>
                  </w:rPr>
                  <w:t xml:space="preserve">EMS 1062 Emergency Medical Technician Clinical </w:t>
                </w:r>
              </w:p>
            </w:tc>
            <w:tc>
              <w:tcPr>
                <w:tcW w:w="0" w:type="auto"/>
              </w:tcPr>
              <w:p w14:paraId="596889F2" w14:textId="77777777" w:rsidR="00DD250E" w:rsidRPr="0045153F" w:rsidRDefault="00DD250E" w:rsidP="00DD250E">
                <w:pPr>
                  <w:spacing w:before="100" w:beforeAutospacing="1" w:after="100" w:afterAutospacing="1"/>
                  <w:jc w:val="center"/>
                  <w:rPr>
                    <w:rFonts w:ascii="Arial" w:hAnsi="Arial" w:cs="Arial"/>
                  </w:rPr>
                </w:pPr>
                <w:r w:rsidRPr="0045153F">
                  <w:rPr>
                    <w:rFonts w:ascii="Arial" w:hAnsi="Arial" w:cs="Arial"/>
                  </w:rPr>
                  <w:t>2</w:t>
                </w:r>
              </w:p>
            </w:tc>
          </w:tr>
          <w:tr w:rsidR="00DD250E" w14:paraId="203C3A5E" w14:textId="77777777" w:rsidTr="00DD250E">
            <w:trPr>
              <w:jc w:val="center"/>
            </w:trPr>
            <w:tc>
              <w:tcPr>
                <w:tcW w:w="0" w:type="auto"/>
                <w:vAlign w:val="center"/>
              </w:tcPr>
              <w:p w14:paraId="6192A93A" w14:textId="77777777" w:rsidR="00DD250E" w:rsidRPr="0045153F" w:rsidRDefault="00DD250E" w:rsidP="00DD250E">
                <w:pPr>
                  <w:spacing w:before="100" w:beforeAutospacing="1" w:after="100" w:afterAutospacing="1"/>
                  <w:rPr>
                    <w:rFonts w:ascii="Times" w:hAnsi="Times" w:cs="Times New Roman"/>
                  </w:rPr>
                </w:pPr>
                <w:r w:rsidRPr="0045153F">
                  <w:rPr>
                    <w:rFonts w:ascii="Arial" w:hAnsi="Arial" w:cs="Arial"/>
                  </w:rPr>
                  <w:t xml:space="preserve">EMS 1072 Emergency Medical Technician Field Experience </w:t>
                </w:r>
              </w:p>
            </w:tc>
            <w:tc>
              <w:tcPr>
                <w:tcW w:w="0" w:type="auto"/>
              </w:tcPr>
              <w:p w14:paraId="5272FC0C" w14:textId="77777777" w:rsidR="00DD250E" w:rsidRPr="0045153F" w:rsidRDefault="00DD250E" w:rsidP="00DD250E">
                <w:pPr>
                  <w:spacing w:before="100" w:beforeAutospacing="1" w:after="100" w:afterAutospacing="1"/>
                  <w:jc w:val="center"/>
                  <w:rPr>
                    <w:rFonts w:ascii="Arial" w:hAnsi="Arial" w:cs="Arial"/>
                  </w:rPr>
                </w:pPr>
                <w:r w:rsidRPr="0045153F">
                  <w:rPr>
                    <w:rFonts w:ascii="Arial" w:hAnsi="Arial" w:cs="Arial"/>
                  </w:rPr>
                  <w:t>2</w:t>
                </w:r>
              </w:p>
            </w:tc>
          </w:tr>
          <w:tr w:rsidR="00DD250E" w14:paraId="2A1934B3" w14:textId="77777777" w:rsidTr="00DD250E">
            <w:trPr>
              <w:jc w:val="center"/>
            </w:trPr>
            <w:tc>
              <w:tcPr>
                <w:tcW w:w="0" w:type="auto"/>
                <w:vAlign w:val="center"/>
              </w:tcPr>
              <w:p w14:paraId="4197F21A" w14:textId="77777777" w:rsidR="00DD250E" w:rsidRPr="0045153F" w:rsidRDefault="00DD250E" w:rsidP="00DD250E">
                <w:pPr>
                  <w:spacing w:before="100" w:beforeAutospacing="1" w:after="100" w:afterAutospacing="1"/>
                  <w:rPr>
                    <w:rFonts w:ascii="Times" w:hAnsi="Times" w:cs="Times New Roman"/>
                  </w:rPr>
                </w:pPr>
                <w:r w:rsidRPr="0045153F">
                  <w:rPr>
                    <w:rFonts w:ascii="Arial" w:hAnsi="Arial" w:cs="Arial"/>
                    <w:b/>
                    <w:bCs/>
                  </w:rPr>
                  <w:t xml:space="preserve">Total Required Hours: </w:t>
                </w:r>
              </w:p>
            </w:tc>
            <w:tc>
              <w:tcPr>
                <w:tcW w:w="0" w:type="auto"/>
              </w:tcPr>
              <w:p w14:paraId="7D2FB3FF" w14:textId="77777777" w:rsidR="00DD250E" w:rsidRPr="0045153F" w:rsidRDefault="00141459" w:rsidP="00DD250E">
                <w:pPr>
                  <w:spacing w:before="100" w:beforeAutospacing="1" w:after="100" w:afterAutospacing="1"/>
                  <w:jc w:val="center"/>
                  <w:rPr>
                    <w:rFonts w:ascii="Arial" w:hAnsi="Arial" w:cs="Arial"/>
                    <w:b/>
                    <w:bCs/>
                  </w:rPr>
                </w:pPr>
                <w:r>
                  <w:rPr>
                    <w:rFonts w:ascii="Arial" w:hAnsi="Arial" w:cs="Arial"/>
                    <w:b/>
                    <w:bCs/>
                  </w:rPr>
                  <w:t>1</w:t>
                </w:r>
                <w:r w:rsidR="004372EA">
                  <w:rPr>
                    <w:rFonts w:ascii="Arial" w:hAnsi="Arial" w:cs="Arial"/>
                    <w:b/>
                    <w:bCs/>
                  </w:rPr>
                  <w:t>2</w:t>
                </w:r>
              </w:p>
            </w:tc>
          </w:tr>
        </w:tbl>
        <w:p w14:paraId="240782A2" w14:textId="77777777" w:rsidR="005C2CF5" w:rsidRPr="00991F5E" w:rsidRDefault="0063402E" w:rsidP="003A5E20">
          <w:pPr>
            <w:tabs>
              <w:tab w:val="left" w:pos="360"/>
              <w:tab w:val="left" w:pos="720"/>
            </w:tabs>
            <w:spacing w:after="0" w:line="240" w:lineRule="auto"/>
            <w:ind w:left="360"/>
            <w:rPr>
              <w:rFonts w:asciiTheme="majorHAnsi" w:hAnsiTheme="majorHAnsi" w:cs="Arial"/>
              <w:sz w:val="20"/>
              <w:szCs w:val="20"/>
            </w:rPr>
          </w:pPr>
        </w:p>
      </w:sdtContent>
    </w:sdt>
    <w:p w14:paraId="4F2B3EE4" w14:textId="77777777" w:rsidR="005C2CF5" w:rsidRPr="00991F5E" w:rsidRDefault="005C2CF5" w:rsidP="003A5E20">
      <w:pPr>
        <w:tabs>
          <w:tab w:val="left" w:pos="360"/>
          <w:tab w:val="left" w:pos="810"/>
        </w:tabs>
        <w:spacing w:after="0"/>
        <w:ind w:left="360"/>
        <w:rPr>
          <w:rFonts w:asciiTheme="majorHAnsi" w:hAnsiTheme="majorHAnsi" w:cs="Arial"/>
          <w:sz w:val="20"/>
          <w:szCs w:val="20"/>
        </w:rPr>
      </w:pPr>
    </w:p>
    <w:p w14:paraId="491899F4" w14:textId="77777777" w:rsidR="005C2CF5" w:rsidRPr="00991F5E" w:rsidRDefault="005C2CF5" w:rsidP="003A5E20">
      <w:pPr>
        <w:tabs>
          <w:tab w:val="left" w:pos="360"/>
          <w:tab w:val="left" w:pos="810"/>
        </w:tabs>
        <w:spacing w:after="0"/>
        <w:ind w:left="360"/>
        <w:rPr>
          <w:rFonts w:asciiTheme="majorHAnsi" w:hAnsiTheme="majorHAnsi"/>
          <w:sz w:val="20"/>
          <w:szCs w:val="20"/>
        </w:rPr>
      </w:pPr>
      <w:r w:rsidRPr="00991F5E">
        <w:rPr>
          <w:rFonts w:asciiTheme="majorHAnsi" w:hAnsiTheme="majorHAnsi"/>
          <w:sz w:val="20"/>
          <w:szCs w:val="20"/>
        </w:rPr>
        <w:t>b. New course descriptions</w:t>
      </w:r>
    </w:p>
    <w:p w14:paraId="4FD6F969" w14:textId="77777777" w:rsidR="00141459" w:rsidRPr="004372EA" w:rsidRDefault="00A7268E" w:rsidP="004372EA">
      <w:pPr>
        <w:tabs>
          <w:tab w:val="left" w:pos="360"/>
          <w:tab w:val="left" w:pos="720"/>
        </w:tabs>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004372EA">
        <w:rPr>
          <w:rFonts w:asciiTheme="majorHAnsi" w:hAnsiTheme="majorHAnsi" w:cs="Arial"/>
          <w:sz w:val="20"/>
          <w:szCs w:val="20"/>
        </w:rPr>
        <w:t>EMS 104</w:t>
      </w:r>
      <w:r w:rsidRPr="00A7268E">
        <w:rPr>
          <w:rFonts w:asciiTheme="majorHAnsi" w:hAnsiTheme="majorHAnsi" w:cs="Arial"/>
          <w:sz w:val="20"/>
          <w:szCs w:val="20"/>
        </w:rPr>
        <w:t xml:space="preserve">1 Introduction to Emergency Medical Services. Applies fundamental knowledge of emergency medical </w:t>
      </w:r>
      <w:r>
        <w:rPr>
          <w:rFonts w:asciiTheme="majorHAnsi" w:hAnsiTheme="majorHAnsi" w:cs="Arial"/>
          <w:sz w:val="20"/>
          <w:szCs w:val="20"/>
        </w:rPr>
        <w:tab/>
      </w:r>
      <w:r w:rsidRPr="00A7268E">
        <w:rPr>
          <w:rFonts w:asciiTheme="majorHAnsi" w:hAnsiTheme="majorHAnsi" w:cs="Arial"/>
          <w:sz w:val="20"/>
          <w:szCs w:val="20"/>
        </w:rPr>
        <w:t xml:space="preserve">systems to include workforce safety, public health, medical/legal/ethical issues, EMS communication and documentation. </w:t>
      </w:r>
      <w:r>
        <w:rPr>
          <w:rFonts w:asciiTheme="majorHAnsi" w:hAnsiTheme="majorHAnsi" w:cs="Arial"/>
          <w:sz w:val="20"/>
          <w:szCs w:val="20"/>
        </w:rPr>
        <w:tab/>
      </w:r>
      <w:r w:rsidRPr="00A7268E">
        <w:rPr>
          <w:rFonts w:asciiTheme="majorHAnsi" w:hAnsiTheme="majorHAnsi" w:cs="Arial"/>
          <w:sz w:val="20"/>
          <w:szCs w:val="20"/>
        </w:rPr>
        <w:t>Discusses basic emergency care and transportation based on assessment of an acutely ill patient.</w:t>
      </w:r>
    </w:p>
    <w:p w14:paraId="052B0DD6" w14:textId="77777777" w:rsidR="00A7268E" w:rsidRPr="00A7268E" w:rsidRDefault="00A7268E" w:rsidP="00A7268E">
      <w:pPr>
        <w:tabs>
          <w:tab w:val="left" w:pos="360"/>
          <w:tab w:val="left" w:pos="720"/>
        </w:tabs>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proofErr w:type="gramStart"/>
      <w:r w:rsidRPr="00A7268E">
        <w:rPr>
          <w:rFonts w:asciiTheme="majorHAnsi" w:hAnsiTheme="majorHAnsi" w:cs="Arial"/>
          <w:sz w:val="20"/>
          <w:szCs w:val="20"/>
        </w:rPr>
        <w:t>EMS 1057 Basic Emergency Medical Technician.</w:t>
      </w:r>
      <w:proofErr w:type="gramEnd"/>
      <w:r w:rsidRPr="00A7268E">
        <w:rPr>
          <w:rFonts w:asciiTheme="majorHAnsi" w:hAnsiTheme="majorHAnsi" w:cs="Arial"/>
          <w:sz w:val="20"/>
          <w:szCs w:val="20"/>
        </w:rPr>
        <w:t xml:space="preserve"> Demonstrates critical thinking in the application of fundamental </w:t>
      </w:r>
      <w:r>
        <w:rPr>
          <w:rFonts w:asciiTheme="majorHAnsi" w:hAnsiTheme="majorHAnsi" w:cs="Arial"/>
          <w:sz w:val="20"/>
          <w:szCs w:val="20"/>
        </w:rPr>
        <w:tab/>
      </w:r>
      <w:r w:rsidRPr="00A7268E">
        <w:rPr>
          <w:rFonts w:asciiTheme="majorHAnsi" w:hAnsiTheme="majorHAnsi" w:cs="Arial"/>
          <w:sz w:val="20"/>
          <w:szCs w:val="20"/>
        </w:rPr>
        <w:t xml:space="preserve">knowledge of emergency pharmacology, patient assessment, airway management, shock and resuscitation, medical </w:t>
      </w:r>
      <w:r>
        <w:rPr>
          <w:rFonts w:asciiTheme="majorHAnsi" w:hAnsiTheme="majorHAnsi" w:cs="Arial"/>
          <w:sz w:val="20"/>
          <w:szCs w:val="20"/>
        </w:rPr>
        <w:tab/>
      </w:r>
      <w:r w:rsidRPr="00A7268E">
        <w:rPr>
          <w:rFonts w:asciiTheme="majorHAnsi" w:hAnsiTheme="majorHAnsi" w:cs="Arial"/>
          <w:sz w:val="20"/>
          <w:szCs w:val="20"/>
        </w:rPr>
        <w:t xml:space="preserve">emergencies, trauma, special populations and Emergency Medical Services operations. Demonstrates proficiency in the </w:t>
      </w:r>
      <w:r>
        <w:rPr>
          <w:rFonts w:asciiTheme="majorHAnsi" w:hAnsiTheme="majorHAnsi" w:cs="Arial"/>
          <w:sz w:val="20"/>
          <w:szCs w:val="20"/>
        </w:rPr>
        <w:tab/>
      </w:r>
      <w:r w:rsidRPr="00A7268E">
        <w:rPr>
          <w:rFonts w:asciiTheme="majorHAnsi" w:hAnsiTheme="majorHAnsi" w:cs="Arial"/>
          <w:sz w:val="20"/>
          <w:szCs w:val="20"/>
        </w:rPr>
        <w:t xml:space="preserve">associated psychomotor skills related to these topics. </w:t>
      </w:r>
    </w:p>
    <w:p w14:paraId="5FBE724D" w14:textId="77777777" w:rsidR="00A7268E" w:rsidRPr="00A7268E" w:rsidRDefault="00A7268E" w:rsidP="00A7268E">
      <w:pPr>
        <w:tabs>
          <w:tab w:val="left" w:pos="360"/>
          <w:tab w:val="left" w:pos="720"/>
        </w:tabs>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proofErr w:type="gramStart"/>
      <w:r w:rsidRPr="00A7268E">
        <w:rPr>
          <w:rFonts w:asciiTheme="majorHAnsi" w:hAnsiTheme="majorHAnsi" w:cs="Arial"/>
          <w:sz w:val="20"/>
          <w:szCs w:val="20"/>
        </w:rPr>
        <w:t>EMS 1062 Emergency Medical Technician Clinical.</w:t>
      </w:r>
      <w:proofErr w:type="gramEnd"/>
      <w:r w:rsidRPr="00A7268E">
        <w:rPr>
          <w:rFonts w:asciiTheme="majorHAnsi" w:hAnsiTheme="majorHAnsi" w:cs="Arial"/>
          <w:sz w:val="20"/>
          <w:szCs w:val="20"/>
        </w:rPr>
        <w:t xml:space="preserve"> Demonstrates the ability to perform basic Emergency Medical T</w:t>
      </w:r>
      <w:r>
        <w:rPr>
          <w:rFonts w:asciiTheme="majorHAnsi" w:hAnsiTheme="majorHAnsi" w:cs="Arial"/>
          <w:sz w:val="20"/>
          <w:szCs w:val="20"/>
        </w:rPr>
        <w:tab/>
        <w:t>T</w:t>
      </w:r>
      <w:r w:rsidRPr="00A7268E">
        <w:rPr>
          <w:rFonts w:asciiTheme="majorHAnsi" w:hAnsiTheme="majorHAnsi" w:cs="Arial"/>
          <w:sz w:val="20"/>
          <w:szCs w:val="20"/>
        </w:rPr>
        <w:t xml:space="preserve">echnician functions in a hospital. Completes a total of 60 clock hours of patient care. Demonstrates proficiency and sound </w:t>
      </w:r>
      <w:r>
        <w:rPr>
          <w:rFonts w:asciiTheme="majorHAnsi" w:hAnsiTheme="majorHAnsi" w:cs="Arial"/>
          <w:sz w:val="20"/>
          <w:szCs w:val="20"/>
        </w:rPr>
        <w:tab/>
      </w:r>
      <w:r w:rsidRPr="00A7268E">
        <w:rPr>
          <w:rFonts w:asciiTheme="majorHAnsi" w:hAnsiTheme="majorHAnsi" w:cs="Arial"/>
          <w:sz w:val="20"/>
          <w:szCs w:val="20"/>
        </w:rPr>
        <w:t>clinical judgment for patient assessment, management of care and required EMT psychomotor skills.</w:t>
      </w:r>
    </w:p>
    <w:p w14:paraId="2833F095" w14:textId="77777777" w:rsidR="005C2CF5" w:rsidRPr="007004D8" w:rsidRDefault="00A7268E" w:rsidP="007004D8">
      <w:pPr>
        <w:tabs>
          <w:tab w:val="left" w:pos="360"/>
          <w:tab w:val="left" w:pos="720"/>
        </w:tabs>
        <w:rPr>
          <w:rFonts w:asciiTheme="majorHAnsi" w:hAnsiTheme="majorHAnsi"/>
          <w:sz w:val="20"/>
          <w:szCs w:val="20"/>
        </w:rPr>
      </w:pPr>
      <w:r>
        <w:rPr>
          <w:rFonts w:asciiTheme="majorHAnsi" w:hAnsiTheme="majorHAnsi" w:cs="Arial"/>
          <w:sz w:val="20"/>
          <w:szCs w:val="20"/>
        </w:rPr>
        <w:tab/>
      </w:r>
      <w:r>
        <w:rPr>
          <w:rFonts w:asciiTheme="majorHAnsi" w:hAnsiTheme="majorHAnsi" w:cs="Arial"/>
          <w:sz w:val="20"/>
          <w:szCs w:val="20"/>
        </w:rPr>
        <w:tab/>
      </w:r>
      <w:r w:rsidRPr="00A7268E">
        <w:rPr>
          <w:rFonts w:asciiTheme="majorHAnsi" w:hAnsiTheme="majorHAnsi" w:cs="Arial"/>
          <w:sz w:val="20"/>
          <w:szCs w:val="20"/>
        </w:rPr>
        <w:t xml:space="preserve">EMS 1072 Emergency Medical Technician Field Experience. Demonstrates the ability to perform basic Emergency </w:t>
      </w:r>
      <w:r>
        <w:rPr>
          <w:rFonts w:asciiTheme="majorHAnsi" w:hAnsiTheme="majorHAnsi" w:cs="Arial"/>
          <w:sz w:val="20"/>
          <w:szCs w:val="20"/>
        </w:rPr>
        <w:tab/>
      </w:r>
      <w:r w:rsidRPr="00A7268E">
        <w:rPr>
          <w:rFonts w:asciiTheme="majorHAnsi" w:hAnsiTheme="majorHAnsi" w:cs="Arial"/>
          <w:sz w:val="20"/>
          <w:szCs w:val="20"/>
        </w:rPr>
        <w:t xml:space="preserve">Medical Technician functions in an ambulance. Completes a total of 60 clock hours of patient care. Demonstrates </w:t>
      </w:r>
      <w:r>
        <w:rPr>
          <w:rFonts w:asciiTheme="majorHAnsi" w:hAnsiTheme="majorHAnsi" w:cs="Arial"/>
          <w:sz w:val="20"/>
          <w:szCs w:val="20"/>
        </w:rPr>
        <w:tab/>
      </w:r>
      <w:r w:rsidRPr="00A7268E">
        <w:rPr>
          <w:rFonts w:asciiTheme="majorHAnsi" w:hAnsiTheme="majorHAnsi" w:cs="Arial"/>
          <w:sz w:val="20"/>
          <w:szCs w:val="20"/>
        </w:rPr>
        <w:t xml:space="preserve">proficiency and sound clinical judgment for patient assessment, management of care and required EMT psychomotor </w:t>
      </w:r>
      <w:r>
        <w:rPr>
          <w:rFonts w:asciiTheme="majorHAnsi" w:hAnsiTheme="majorHAnsi" w:cs="Arial"/>
          <w:sz w:val="20"/>
          <w:szCs w:val="20"/>
        </w:rPr>
        <w:tab/>
      </w:r>
      <w:r w:rsidRPr="00A7268E">
        <w:rPr>
          <w:rFonts w:asciiTheme="majorHAnsi" w:hAnsiTheme="majorHAnsi" w:cs="Arial"/>
          <w:sz w:val="20"/>
          <w:szCs w:val="20"/>
        </w:rPr>
        <w:t>skills.</w:t>
      </w:r>
    </w:p>
    <w:p w14:paraId="6BA13A3A" w14:textId="77777777" w:rsidR="005C2CF5" w:rsidRPr="00991F5E" w:rsidRDefault="005C2CF5" w:rsidP="003A5E20">
      <w:pPr>
        <w:tabs>
          <w:tab w:val="left" w:pos="360"/>
          <w:tab w:val="left" w:pos="810"/>
        </w:tabs>
        <w:spacing w:after="0"/>
        <w:ind w:left="360"/>
        <w:rPr>
          <w:rFonts w:asciiTheme="majorHAnsi" w:hAnsiTheme="majorHAnsi"/>
          <w:sz w:val="20"/>
          <w:szCs w:val="20"/>
        </w:rPr>
      </w:pPr>
      <w:r w:rsidRPr="00991F5E">
        <w:rPr>
          <w:rFonts w:asciiTheme="majorHAnsi" w:hAnsiTheme="majorHAnsi"/>
          <w:sz w:val="20"/>
          <w:szCs w:val="20"/>
        </w:rPr>
        <w:t>c. Program goals and objectives</w:t>
      </w:r>
    </w:p>
    <w:sdt>
      <w:sdtPr>
        <w:rPr>
          <w:rFonts w:asciiTheme="majorHAnsi" w:eastAsiaTheme="minorEastAsia" w:hAnsiTheme="majorHAnsi" w:cs="Arial"/>
          <w:sz w:val="20"/>
          <w:szCs w:val="20"/>
          <w:lang w:eastAsia="ja-JP"/>
        </w:rPr>
        <w:id w:val="-1791431391"/>
      </w:sdtPr>
      <w:sdtEndPr>
        <w:rPr>
          <w:rFonts w:cstheme="minorBidi"/>
          <w:sz w:val="22"/>
          <w:szCs w:val="22"/>
        </w:rPr>
      </w:sdtEndPr>
      <w:sdtContent>
        <w:p w14:paraId="2343A275" w14:textId="77777777" w:rsidR="00A7268E" w:rsidRDefault="00A7268E" w:rsidP="00A7268E">
          <w:pPr>
            <w:tabs>
              <w:tab w:val="left" w:pos="360"/>
              <w:tab w:val="left" w:pos="720"/>
            </w:tabs>
            <w:spacing w:after="120" w:line="240" w:lineRule="auto"/>
            <w:ind w:left="720"/>
            <w:contextualSpacing/>
            <w:rPr>
              <w:rFonts w:ascii="Cambria" w:hAnsi="Cambria" w:cs="Arial"/>
              <w:sz w:val="20"/>
              <w:szCs w:val="20"/>
            </w:rPr>
          </w:pPr>
          <w:r>
            <w:rPr>
              <w:rFonts w:asciiTheme="majorHAnsi" w:hAnsiTheme="majorHAnsi" w:cs="Arial"/>
              <w:sz w:val="20"/>
              <w:szCs w:val="20"/>
            </w:rPr>
            <w:t xml:space="preserve">Program Goal: </w:t>
          </w:r>
          <w:r w:rsidRPr="00FA519D">
            <w:rPr>
              <w:rFonts w:ascii="Cambria" w:hAnsi="Cambria" w:cs="Arial"/>
              <w:sz w:val="20"/>
              <w:szCs w:val="20"/>
            </w:rPr>
            <w:t>Prepare competent entry level Emergency Medical Technicians in the cognitive, psychomotor, and affective</w:t>
          </w:r>
          <w:r>
            <w:rPr>
              <w:rFonts w:ascii="Cambria" w:hAnsi="Cambria" w:cs="Arial"/>
              <w:sz w:val="20"/>
              <w:szCs w:val="20"/>
            </w:rPr>
            <w:t xml:space="preserve"> learning domains.</w:t>
          </w:r>
        </w:p>
        <w:p w14:paraId="74BC1ED1" w14:textId="77777777" w:rsidR="00A7268E" w:rsidRDefault="00A7268E" w:rsidP="00A7268E">
          <w:pPr>
            <w:tabs>
              <w:tab w:val="left" w:pos="360"/>
              <w:tab w:val="left" w:pos="720"/>
            </w:tabs>
            <w:spacing w:after="120" w:line="240" w:lineRule="auto"/>
            <w:ind w:left="720"/>
            <w:contextualSpacing/>
            <w:rPr>
              <w:rFonts w:ascii="Cambria" w:hAnsi="Cambria" w:cs="Arial"/>
              <w:sz w:val="20"/>
              <w:szCs w:val="20"/>
            </w:rPr>
          </w:pPr>
        </w:p>
        <w:p w14:paraId="6FF74098" w14:textId="77777777" w:rsidR="006953BB" w:rsidRDefault="006953BB" w:rsidP="00A7268E">
          <w:pPr>
            <w:tabs>
              <w:tab w:val="left" w:pos="360"/>
              <w:tab w:val="left" w:pos="720"/>
            </w:tabs>
            <w:spacing w:after="120" w:line="240" w:lineRule="auto"/>
            <w:ind w:left="720"/>
            <w:contextualSpacing/>
            <w:rPr>
              <w:rFonts w:ascii="Cambria" w:hAnsi="Cambria" w:cs="Arial"/>
              <w:sz w:val="20"/>
              <w:szCs w:val="20"/>
            </w:rPr>
          </w:pPr>
        </w:p>
        <w:p w14:paraId="7B75ED0B" w14:textId="77777777" w:rsidR="007004D8" w:rsidRDefault="007004D8" w:rsidP="00A7268E">
          <w:pPr>
            <w:tabs>
              <w:tab w:val="left" w:pos="360"/>
              <w:tab w:val="left" w:pos="720"/>
            </w:tabs>
            <w:spacing w:after="120" w:line="240" w:lineRule="auto"/>
            <w:ind w:left="720"/>
            <w:contextualSpacing/>
            <w:rPr>
              <w:rFonts w:ascii="Cambria" w:hAnsi="Cambria" w:cs="Arial"/>
              <w:sz w:val="20"/>
              <w:szCs w:val="20"/>
            </w:rPr>
          </w:pPr>
        </w:p>
        <w:p w14:paraId="7613B980" w14:textId="77777777" w:rsidR="006953BB" w:rsidRDefault="006953BB" w:rsidP="00A7268E">
          <w:pPr>
            <w:tabs>
              <w:tab w:val="left" w:pos="360"/>
              <w:tab w:val="left" w:pos="720"/>
            </w:tabs>
            <w:spacing w:after="120" w:line="240" w:lineRule="auto"/>
            <w:ind w:left="720"/>
            <w:contextualSpacing/>
            <w:rPr>
              <w:rFonts w:ascii="Cambria" w:hAnsi="Cambria" w:cs="Arial"/>
              <w:sz w:val="20"/>
              <w:szCs w:val="20"/>
            </w:rPr>
          </w:pPr>
        </w:p>
        <w:p w14:paraId="6DC0631A" w14:textId="77777777" w:rsidR="00A7268E" w:rsidRDefault="00A7268E" w:rsidP="00A7268E">
          <w:pPr>
            <w:tabs>
              <w:tab w:val="left" w:pos="360"/>
              <w:tab w:val="left" w:pos="720"/>
            </w:tabs>
            <w:spacing w:after="120" w:line="240" w:lineRule="auto"/>
            <w:ind w:left="720"/>
            <w:contextualSpacing/>
            <w:rPr>
              <w:rFonts w:ascii="Cambria" w:hAnsi="Cambria" w:cs="Arial"/>
              <w:sz w:val="20"/>
              <w:szCs w:val="20"/>
            </w:rPr>
          </w:pPr>
          <w:r>
            <w:rPr>
              <w:rFonts w:ascii="Cambria" w:hAnsi="Cambria" w:cs="Arial"/>
              <w:sz w:val="20"/>
              <w:szCs w:val="20"/>
            </w:rPr>
            <w:lastRenderedPageBreak/>
            <w:t>Program Objectives:</w:t>
          </w:r>
        </w:p>
        <w:p w14:paraId="08A6C32D" w14:textId="77777777" w:rsidR="006953BB" w:rsidRDefault="006953BB" w:rsidP="00A7268E">
          <w:pPr>
            <w:tabs>
              <w:tab w:val="left" w:pos="360"/>
              <w:tab w:val="left" w:pos="720"/>
            </w:tabs>
            <w:spacing w:after="120" w:line="240" w:lineRule="auto"/>
            <w:ind w:left="720"/>
            <w:contextualSpacing/>
            <w:rPr>
              <w:rFonts w:ascii="Cambria" w:hAnsi="Cambria" w:cs="Arial"/>
              <w:sz w:val="20"/>
              <w:szCs w:val="20"/>
            </w:rPr>
          </w:pPr>
          <w:r>
            <w:rPr>
              <w:rFonts w:ascii="Cambria" w:hAnsi="Cambria" w:cs="Arial"/>
              <w:sz w:val="20"/>
              <w:szCs w:val="20"/>
            </w:rPr>
            <w:t>At the completion of the program, graduates will be able to:</w:t>
          </w:r>
        </w:p>
        <w:p w14:paraId="009A4A07" w14:textId="77777777" w:rsidR="00A7268E" w:rsidRPr="00A7268E" w:rsidRDefault="00A7268E" w:rsidP="00A7268E">
          <w:pPr>
            <w:pStyle w:val="ListParagraph"/>
            <w:numPr>
              <w:ilvl w:val="0"/>
              <w:numId w:val="7"/>
            </w:numPr>
            <w:tabs>
              <w:tab w:val="left" w:pos="360"/>
              <w:tab w:val="left" w:pos="720"/>
            </w:tabs>
            <w:spacing w:after="120" w:line="240" w:lineRule="auto"/>
            <w:rPr>
              <w:rFonts w:ascii="Cambria" w:hAnsi="Cambria"/>
              <w:sz w:val="20"/>
              <w:szCs w:val="20"/>
            </w:rPr>
          </w:pPr>
          <w:r w:rsidRPr="00A7268E">
            <w:rPr>
              <w:rFonts w:ascii="Cambria" w:hAnsi="Cambria"/>
              <w:sz w:val="20"/>
              <w:szCs w:val="20"/>
            </w:rPr>
            <w:t>Apply critical decision making to the management of patients experiencing a medical emergency.</w:t>
          </w:r>
        </w:p>
        <w:p w14:paraId="3A169641" w14:textId="77777777" w:rsidR="00A7268E" w:rsidRPr="00A7268E" w:rsidRDefault="00A7268E" w:rsidP="00A7268E">
          <w:pPr>
            <w:pStyle w:val="ListParagraph"/>
            <w:numPr>
              <w:ilvl w:val="0"/>
              <w:numId w:val="7"/>
            </w:numPr>
            <w:tabs>
              <w:tab w:val="left" w:pos="360"/>
              <w:tab w:val="left" w:pos="720"/>
            </w:tabs>
            <w:spacing w:after="120" w:line="240" w:lineRule="auto"/>
            <w:rPr>
              <w:rFonts w:ascii="Cambria" w:hAnsi="Cambria" w:cs="Arial"/>
              <w:sz w:val="20"/>
              <w:szCs w:val="20"/>
            </w:rPr>
          </w:pPr>
          <w:r>
            <w:rPr>
              <w:rFonts w:ascii="Cambria" w:hAnsi="Cambria"/>
              <w:sz w:val="20"/>
              <w:szCs w:val="20"/>
            </w:rPr>
            <w:t>Demonstrate</w:t>
          </w:r>
          <w:r w:rsidRPr="00FA519D">
            <w:rPr>
              <w:rFonts w:ascii="Cambria" w:hAnsi="Cambria"/>
              <w:sz w:val="20"/>
              <w:szCs w:val="20"/>
            </w:rPr>
            <w:t xml:space="preserve"> competence in application and use of clinical skills in all settings.</w:t>
          </w:r>
        </w:p>
        <w:p w14:paraId="0F8F1FCC" w14:textId="77777777" w:rsidR="00A7268E" w:rsidRPr="00A7268E" w:rsidRDefault="00A7268E" w:rsidP="00A7268E">
          <w:pPr>
            <w:pStyle w:val="ListParagraph"/>
            <w:numPr>
              <w:ilvl w:val="0"/>
              <w:numId w:val="7"/>
            </w:numPr>
            <w:tabs>
              <w:tab w:val="left" w:pos="360"/>
              <w:tab w:val="left" w:pos="720"/>
            </w:tabs>
            <w:spacing w:after="120" w:line="240" w:lineRule="auto"/>
            <w:rPr>
              <w:rFonts w:ascii="Cambria" w:hAnsi="Cambria" w:cs="Arial"/>
              <w:sz w:val="20"/>
              <w:szCs w:val="20"/>
            </w:rPr>
          </w:pPr>
          <w:r>
            <w:rPr>
              <w:rFonts w:ascii="Cambria" w:hAnsi="Cambria"/>
              <w:sz w:val="20"/>
              <w:szCs w:val="20"/>
            </w:rPr>
            <w:t>Apply</w:t>
          </w:r>
          <w:r w:rsidRPr="00FA519D">
            <w:rPr>
              <w:rFonts w:ascii="Cambria" w:hAnsi="Cambria"/>
              <w:sz w:val="20"/>
              <w:szCs w:val="20"/>
            </w:rPr>
            <w:t xml:space="preserve"> course content to assessment and management of complex patients in emergency settings.</w:t>
          </w:r>
        </w:p>
        <w:p w14:paraId="00C38E6F" w14:textId="77777777" w:rsidR="005C2CF5" w:rsidRPr="006953BB" w:rsidRDefault="00A7268E" w:rsidP="006953BB">
          <w:pPr>
            <w:pStyle w:val="ListParagraph"/>
            <w:numPr>
              <w:ilvl w:val="0"/>
              <w:numId w:val="7"/>
            </w:numPr>
            <w:tabs>
              <w:tab w:val="left" w:pos="360"/>
              <w:tab w:val="left" w:pos="720"/>
            </w:tabs>
            <w:spacing w:after="120" w:line="240" w:lineRule="auto"/>
            <w:rPr>
              <w:rFonts w:ascii="Cambria" w:hAnsi="Cambria" w:cs="Arial"/>
              <w:sz w:val="20"/>
              <w:szCs w:val="20"/>
            </w:rPr>
          </w:pPr>
          <w:r>
            <w:rPr>
              <w:rFonts w:ascii="Cambria" w:hAnsi="Cambria"/>
              <w:sz w:val="20"/>
              <w:szCs w:val="20"/>
            </w:rPr>
            <w:t>Model professionalism with faculty, preceptors, peers, simulated and live patients.</w:t>
          </w:r>
        </w:p>
      </w:sdtContent>
    </w:sdt>
    <w:p w14:paraId="693BEA13" w14:textId="77777777" w:rsidR="005C2CF5" w:rsidRPr="00991F5E" w:rsidRDefault="005C2CF5" w:rsidP="003A5E20">
      <w:pPr>
        <w:tabs>
          <w:tab w:val="left" w:pos="360"/>
          <w:tab w:val="left" w:pos="810"/>
        </w:tabs>
        <w:spacing w:after="0"/>
        <w:ind w:left="360"/>
        <w:rPr>
          <w:rFonts w:asciiTheme="majorHAnsi" w:hAnsiTheme="majorHAnsi"/>
          <w:sz w:val="20"/>
          <w:szCs w:val="20"/>
        </w:rPr>
      </w:pPr>
      <w:r w:rsidRPr="00991F5E">
        <w:rPr>
          <w:rFonts w:asciiTheme="majorHAnsi" w:hAnsiTheme="majorHAnsi"/>
          <w:sz w:val="20"/>
          <w:szCs w:val="20"/>
        </w:rPr>
        <w:t>d. Expected student learning outcomes</w:t>
      </w:r>
    </w:p>
    <w:p w14:paraId="3A8FCC1F" w14:textId="77777777" w:rsidR="00A7268E" w:rsidRPr="00FA519D" w:rsidRDefault="00141459" w:rsidP="00A7268E">
      <w:pPr>
        <w:tabs>
          <w:tab w:val="left" w:pos="360"/>
          <w:tab w:val="left" w:pos="720"/>
        </w:tabs>
        <w:spacing w:after="0" w:line="240" w:lineRule="auto"/>
        <w:ind w:left="720" w:hanging="360"/>
        <w:rPr>
          <w:rFonts w:ascii="Cambria" w:hAnsi="Cambria" w:cs="Arial"/>
          <w:b/>
          <w:sz w:val="20"/>
          <w:szCs w:val="20"/>
        </w:rPr>
      </w:pPr>
      <w:r>
        <w:rPr>
          <w:rFonts w:ascii="Cambria" w:hAnsi="Cambria" w:cs="Arial"/>
          <w:b/>
          <w:sz w:val="20"/>
          <w:szCs w:val="20"/>
        </w:rPr>
        <w:tab/>
      </w:r>
      <w:r w:rsidR="004372EA">
        <w:rPr>
          <w:rFonts w:ascii="Cambria" w:hAnsi="Cambria" w:cs="Arial"/>
          <w:b/>
          <w:sz w:val="20"/>
          <w:szCs w:val="20"/>
        </w:rPr>
        <w:t>EMS 104</w:t>
      </w:r>
      <w:r w:rsidR="00A7268E" w:rsidRPr="00FA519D">
        <w:rPr>
          <w:rFonts w:ascii="Cambria" w:hAnsi="Cambria" w:cs="Arial"/>
          <w:b/>
          <w:sz w:val="20"/>
          <w:szCs w:val="20"/>
        </w:rPr>
        <w:t>1 Introduction to Emergency Medical Services</w:t>
      </w:r>
    </w:p>
    <w:p w14:paraId="399691CF" w14:textId="77777777" w:rsidR="00A7268E" w:rsidRPr="00FA519D" w:rsidRDefault="00A7268E" w:rsidP="00A7268E">
      <w:pPr>
        <w:tabs>
          <w:tab w:val="left" w:pos="360"/>
          <w:tab w:val="left" w:pos="720"/>
        </w:tabs>
        <w:spacing w:after="0" w:line="240" w:lineRule="auto"/>
        <w:ind w:left="720" w:hanging="360"/>
        <w:rPr>
          <w:rFonts w:ascii="Cambria" w:hAnsi="Cambria"/>
          <w:sz w:val="20"/>
          <w:szCs w:val="20"/>
        </w:rPr>
      </w:pPr>
      <w:r>
        <w:rPr>
          <w:rFonts w:ascii="Cambria" w:hAnsi="Cambria" w:cs="Arial"/>
          <w:sz w:val="20"/>
          <w:szCs w:val="20"/>
        </w:rPr>
        <w:tab/>
      </w:r>
      <w:r w:rsidRPr="00FA519D">
        <w:rPr>
          <w:rFonts w:ascii="Cambria" w:hAnsi="Cambria" w:cs="Arial"/>
          <w:sz w:val="20"/>
          <w:szCs w:val="20"/>
        </w:rPr>
        <w:t xml:space="preserve">Learning Outcome #1: </w:t>
      </w:r>
    </w:p>
    <w:p w14:paraId="60649627" w14:textId="77777777" w:rsidR="00A7268E" w:rsidRPr="00FA519D" w:rsidRDefault="00A7268E" w:rsidP="00A7268E">
      <w:pPr>
        <w:tabs>
          <w:tab w:val="left" w:pos="360"/>
          <w:tab w:val="left" w:pos="720"/>
        </w:tabs>
        <w:spacing w:after="0" w:line="240" w:lineRule="auto"/>
        <w:ind w:left="720" w:hanging="360"/>
        <w:rPr>
          <w:rFonts w:ascii="Cambria" w:hAnsi="Cambria"/>
          <w:sz w:val="20"/>
          <w:szCs w:val="20"/>
        </w:rPr>
      </w:pPr>
      <w:r>
        <w:rPr>
          <w:rFonts w:ascii="Cambria" w:hAnsi="Cambria"/>
          <w:sz w:val="20"/>
          <w:szCs w:val="20"/>
        </w:rPr>
        <w:tab/>
      </w:r>
      <w:r w:rsidRPr="00FA519D">
        <w:rPr>
          <w:rFonts w:ascii="Cambria" w:hAnsi="Cambria"/>
          <w:sz w:val="20"/>
          <w:szCs w:val="20"/>
        </w:rPr>
        <w:t>Differentiate EMS Systems components, licensure requirements, roles and responsibilities, and HIPPA Laws of EMS providers</w:t>
      </w:r>
      <w:r w:rsidR="007004D8">
        <w:rPr>
          <w:rFonts w:ascii="Cambria" w:hAnsi="Cambria"/>
          <w:sz w:val="20"/>
          <w:szCs w:val="20"/>
        </w:rPr>
        <w:t>.</w:t>
      </w:r>
    </w:p>
    <w:p w14:paraId="0DE13BD9" w14:textId="77777777" w:rsidR="00A7268E" w:rsidRPr="00FA519D" w:rsidRDefault="00A7268E" w:rsidP="00A7268E">
      <w:pPr>
        <w:tabs>
          <w:tab w:val="left" w:pos="360"/>
          <w:tab w:val="left" w:pos="720"/>
        </w:tabs>
        <w:spacing w:after="0" w:line="240" w:lineRule="auto"/>
        <w:ind w:left="720" w:hanging="360"/>
        <w:rPr>
          <w:rFonts w:ascii="Cambria" w:hAnsi="Cambria"/>
          <w:sz w:val="20"/>
          <w:szCs w:val="20"/>
        </w:rPr>
      </w:pPr>
      <w:r>
        <w:rPr>
          <w:rFonts w:ascii="Cambria" w:hAnsi="Cambria"/>
          <w:sz w:val="20"/>
          <w:szCs w:val="20"/>
        </w:rPr>
        <w:tab/>
      </w:r>
      <w:r w:rsidRPr="00FA519D">
        <w:rPr>
          <w:rFonts w:ascii="Cambria" w:hAnsi="Cambria"/>
          <w:sz w:val="20"/>
          <w:szCs w:val="20"/>
        </w:rPr>
        <w:t>Course Examination Procedures:</w:t>
      </w:r>
    </w:p>
    <w:p w14:paraId="14C1B9F8" w14:textId="77777777" w:rsidR="00A7268E" w:rsidRPr="006D0811" w:rsidRDefault="00A7268E" w:rsidP="00A7268E">
      <w:pPr>
        <w:tabs>
          <w:tab w:val="left" w:pos="360"/>
          <w:tab w:val="left" w:pos="720"/>
        </w:tabs>
        <w:spacing w:after="0" w:line="240" w:lineRule="auto"/>
        <w:ind w:left="360"/>
        <w:rPr>
          <w:rFonts w:ascii="Cambria" w:hAnsi="Cambria"/>
          <w:sz w:val="20"/>
          <w:szCs w:val="20"/>
        </w:rPr>
      </w:pPr>
      <w:r>
        <w:rPr>
          <w:rFonts w:ascii="Cambria" w:hAnsi="Cambria"/>
          <w:b/>
          <w:color w:val="FF0000"/>
          <w:sz w:val="20"/>
          <w:szCs w:val="20"/>
        </w:rPr>
        <w:tab/>
      </w:r>
      <w:r w:rsidRPr="006D0811">
        <w:rPr>
          <w:rFonts w:ascii="Cambria" w:hAnsi="Cambria"/>
          <w:sz w:val="20"/>
          <w:szCs w:val="20"/>
        </w:rPr>
        <w:t xml:space="preserve">Written Exams </w:t>
      </w:r>
      <w:r>
        <w:rPr>
          <w:rFonts w:ascii="Cambria" w:hAnsi="Cambria"/>
          <w:sz w:val="20"/>
          <w:szCs w:val="20"/>
        </w:rPr>
        <w:t>and scenario presentation</w:t>
      </w:r>
    </w:p>
    <w:p w14:paraId="6708132B" w14:textId="77777777" w:rsidR="00A7268E" w:rsidRPr="00FA519D" w:rsidRDefault="00A7268E" w:rsidP="00A7268E">
      <w:pPr>
        <w:tabs>
          <w:tab w:val="left" w:pos="360"/>
          <w:tab w:val="left" w:pos="720"/>
        </w:tabs>
        <w:spacing w:after="0" w:line="240" w:lineRule="auto"/>
        <w:ind w:left="720" w:hanging="360"/>
        <w:rPr>
          <w:rFonts w:ascii="Cambria" w:hAnsi="Cambria"/>
          <w:sz w:val="20"/>
          <w:szCs w:val="20"/>
        </w:rPr>
      </w:pPr>
    </w:p>
    <w:p w14:paraId="3BD43BAD" w14:textId="77777777" w:rsidR="00A7268E" w:rsidRPr="00FA519D" w:rsidRDefault="00A7268E" w:rsidP="00A7268E">
      <w:pPr>
        <w:tabs>
          <w:tab w:val="left" w:pos="360"/>
          <w:tab w:val="left" w:pos="720"/>
        </w:tabs>
        <w:spacing w:after="0" w:line="240" w:lineRule="auto"/>
        <w:ind w:left="360"/>
        <w:rPr>
          <w:rFonts w:ascii="Cambria" w:hAnsi="Cambria"/>
          <w:sz w:val="20"/>
          <w:szCs w:val="20"/>
        </w:rPr>
      </w:pPr>
      <w:r>
        <w:rPr>
          <w:rFonts w:ascii="Cambria" w:hAnsi="Cambria"/>
          <w:sz w:val="20"/>
          <w:szCs w:val="20"/>
        </w:rPr>
        <w:tab/>
      </w:r>
      <w:r w:rsidRPr="00FA519D">
        <w:rPr>
          <w:rFonts w:ascii="Cambria" w:hAnsi="Cambria"/>
          <w:sz w:val="20"/>
          <w:szCs w:val="20"/>
        </w:rPr>
        <w:t xml:space="preserve">Learning Outcome #2: </w:t>
      </w:r>
    </w:p>
    <w:p w14:paraId="58023AA1" w14:textId="77777777" w:rsidR="00A7268E" w:rsidRPr="00FA519D" w:rsidRDefault="00A7268E" w:rsidP="00A7268E">
      <w:pPr>
        <w:tabs>
          <w:tab w:val="left" w:pos="360"/>
          <w:tab w:val="left" w:pos="720"/>
        </w:tabs>
        <w:spacing w:after="0" w:line="240" w:lineRule="auto"/>
        <w:ind w:left="360"/>
        <w:rPr>
          <w:rFonts w:ascii="Cambria" w:hAnsi="Cambria"/>
          <w:sz w:val="20"/>
          <w:szCs w:val="20"/>
        </w:rPr>
      </w:pPr>
      <w:r>
        <w:rPr>
          <w:rFonts w:ascii="Cambria" w:hAnsi="Cambria"/>
          <w:sz w:val="20"/>
          <w:szCs w:val="20"/>
        </w:rPr>
        <w:tab/>
      </w:r>
      <w:r w:rsidRPr="00FA519D">
        <w:rPr>
          <w:rFonts w:ascii="Cambria" w:hAnsi="Cambria"/>
          <w:sz w:val="20"/>
          <w:szCs w:val="20"/>
        </w:rPr>
        <w:t>Summarize principles of workplace safety and wellness</w:t>
      </w:r>
      <w:r w:rsidR="007004D8">
        <w:rPr>
          <w:rFonts w:ascii="Cambria" w:hAnsi="Cambria"/>
          <w:sz w:val="20"/>
          <w:szCs w:val="20"/>
        </w:rPr>
        <w:t>.</w:t>
      </w:r>
    </w:p>
    <w:p w14:paraId="68902A12" w14:textId="77777777" w:rsidR="00A7268E" w:rsidRPr="00FA519D" w:rsidRDefault="00A7268E" w:rsidP="00A7268E">
      <w:pPr>
        <w:tabs>
          <w:tab w:val="left" w:pos="360"/>
          <w:tab w:val="left" w:pos="720"/>
        </w:tabs>
        <w:spacing w:after="0" w:line="240" w:lineRule="auto"/>
        <w:ind w:left="360"/>
        <w:rPr>
          <w:rFonts w:ascii="Cambria" w:hAnsi="Cambria"/>
          <w:sz w:val="20"/>
          <w:szCs w:val="20"/>
        </w:rPr>
      </w:pPr>
      <w:r>
        <w:rPr>
          <w:rFonts w:ascii="Cambria" w:hAnsi="Cambria"/>
          <w:sz w:val="20"/>
          <w:szCs w:val="20"/>
        </w:rPr>
        <w:tab/>
      </w:r>
      <w:r w:rsidRPr="00FA519D">
        <w:rPr>
          <w:rFonts w:ascii="Cambria" w:hAnsi="Cambria"/>
          <w:sz w:val="20"/>
          <w:szCs w:val="20"/>
        </w:rPr>
        <w:t>Course Examination Procedures:</w:t>
      </w:r>
    </w:p>
    <w:p w14:paraId="7DAAF0D7" w14:textId="77777777" w:rsidR="00A7268E" w:rsidRPr="006D0811" w:rsidRDefault="00A7268E" w:rsidP="00A7268E">
      <w:pPr>
        <w:tabs>
          <w:tab w:val="left" w:pos="360"/>
          <w:tab w:val="left" w:pos="720"/>
        </w:tabs>
        <w:spacing w:after="0" w:line="240" w:lineRule="auto"/>
        <w:ind w:left="360"/>
        <w:rPr>
          <w:rFonts w:ascii="Cambria" w:hAnsi="Cambria"/>
          <w:sz w:val="20"/>
          <w:szCs w:val="20"/>
        </w:rPr>
      </w:pPr>
      <w:r>
        <w:rPr>
          <w:rFonts w:ascii="Cambria" w:hAnsi="Cambria"/>
          <w:sz w:val="20"/>
          <w:szCs w:val="20"/>
        </w:rPr>
        <w:tab/>
      </w:r>
      <w:r w:rsidRPr="006D0811">
        <w:rPr>
          <w:rFonts w:ascii="Cambria" w:hAnsi="Cambria"/>
          <w:sz w:val="20"/>
          <w:szCs w:val="20"/>
        </w:rPr>
        <w:t xml:space="preserve">Written Exams </w:t>
      </w:r>
      <w:r>
        <w:rPr>
          <w:rFonts w:ascii="Cambria" w:hAnsi="Cambria"/>
          <w:sz w:val="20"/>
          <w:szCs w:val="20"/>
        </w:rPr>
        <w:t>and scenario presentation</w:t>
      </w:r>
    </w:p>
    <w:p w14:paraId="21E6756C" w14:textId="77777777" w:rsidR="00A7268E" w:rsidRPr="00FA519D" w:rsidRDefault="00A7268E" w:rsidP="00A7268E">
      <w:pPr>
        <w:tabs>
          <w:tab w:val="left" w:pos="360"/>
          <w:tab w:val="left" w:pos="720"/>
        </w:tabs>
        <w:spacing w:after="0" w:line="240" w:lineRule="auto"/>
        <w:rPr>
          <w:rFonts w:ascii="Cambria" w:hAnsi="Cambria"/>
          <w:sz w:val="20"/>
          <w:szCs w:val="20"/>
        </w:rPr>
      </w:pPr>
    </w:p>
    <w:p w14:paraId="213379E4" w14:textId="77777777" w:rsidR="00A7268E" w:rsidRPr="00FA519D" w:rsidRDefault="00A7268E" w:rsidP="00A7268E">
      <w:pPr>
        <w:tabs>
          <w:tab w:val="left" w:pos="360"/>
          <w:tab w:val="left" w:pos="720"/>
        </w:tabs>
        <w:spacing w:after="0" w:line="240" w:lineRule="auto"/>
        <w:ind w:left="360"/>
        <w:rPr>
          <w:rFonts w:ascii="Cambria" w:hAnsi="Cambria"/>
          <w:sz w:val="20"/>
          <w:szCs w:val="20"/>
        </w:rPr>
      </w:pPr>
      <w:r>
        <w:rPr>
          <w:rFonts w:ascii="Cambria" w:hAnsi="Cambria"/>
          <w:sz w:val="20"/>
          <w:szCs w:val="20"/>
        </w:rPr>
        <w:tab/>
      </w:r>
      <w:r w:rsidRPr="00FA519D">
        <w:rPr>
          <w:rFonts w:ascii="Cambria" w:hAnsi="Cambria"/>
          <w:sz w:val="20"/>
          <w:szCs w:val="20"/>
        </w:rPr>
        <w:t>Learning Outcome #3:</w:t>
      </w:r>
    </w:p>
    <w:p w14:paraId="4ED7E882" w14:textId="77777777" w:rsidR="00A7268E" w:rsidRPr="00FA519D" w:rsidRDefault="00A7268E" w:rsidP="00A7268E">
      <w:pPr>
        <w:tabs>
          <w:tab w:val="left" w:pos="360"/>
          <w:tab w:val="left" w:pos="720"/>
        </w:tabs>
        <w:spacing w:after="0" w:line="240" w:lineRule="auto"/>
        <w:ind w:left="360"/>
        <w:rPr>
          <w:rFonts w:ascii="Cambria" w:hAnsi="Cambria"/>
          <w:sz w:val="20"/>
          <w:szCs w:val="20"/>
        </w:rPr>
      </w:pPr>
      <w:r>
        <w:rPr>
          <w:rFonts w:ascii="Cambria" w:hAnsi="Cambria"/>
          <w:sz w:val="20"/>
          <w:szCs w:val="20"/>
        </w:rPr>
        <w:tab/>
      </w:r>
      <w:r w:rsidRPr="00FA519D">
        <w:rPr>
          <w:rFonts w:ascii="Cambria" w:hAnsi="Cambria"/>
          <w:sz w:val="20"/>
          <w:szCs w:val="20"/>
        </w:rPr>
        <w:t>Relate legal, medical, and ethical issues to the roles and responsibilities of EMS providers</w:t>
      </w:r>
      <w:r w:rsidR="007004D8">
        <w:rPr>
          <w:rFonts w:ascii="Cambria" w:hAnsi="Cambria"/>
          <w:sz w:val="20"/>
          <w:szCs w:val="20"/>
        </w:rPr>
        <w:t>.</w:t>
      </w:r>
    </w:p>
    <w:p w14:paraId="4BFFA468" w14:textId="77777777" w:rsidR="00A7268E" w:rsidRPr="00FA519D" w:rsidRDefault="00A7268E" w:rsidP="00A7268E">
      <w:pPr>
        <w:tabs>
          <w:tab w:val="left" w:pos="360"/>
          <w:tab w:val="left" w:pos="720"/>
        </w:tabs>
        <w:spacing w:after="0" w:line="240" w:lineRule="auto"/>
        <w:ind w:left="360"/>
        <w:rPr>
          <w:rFonts w:ascii="Cambria" w:hAnsi="Cambria"/>
          <w:sz w:val="20"/>
          <w:szCs w:val="20"/>
        </w:rPr>
      </w:pPr>
      <w:r>
        <w:rPr>
          <w:rFonts w:ascii="Cambria" w:hAnsi="Cambria"/>
          <w:sz w:val="20"/>
          <w:szCs w:val="20"/>
        </w:rPr>
        <w:tab/>
      </w:r>
      <w:r w:rsidRPr="00FA519D">
        <w:rPr>
          <w:rFonts w:ascii="Cambria" w:hAnsi="Cambria"/>
          <w:sz w:val="20"/>
          <w:szCs w:val="20"/>
        </w:rPr>
        <w:t>Course Examination Procedures:</w:t>
      </w:r>
    </w:p>
    <w:p w14:paraId="29531A2D" w14:textId="77777777" w:rsidR="00A7268E" w:rsidRPr="00FA519D" w:rsidRDefault="00A7268E" w:rsidP="00A7268E">
      <w:pPr>
        <w:tabs>
          <w:tab w:val="left" w:pos="360"/>
          <w:tab w:val="left" w:pos="720"/>
        </w:tabs>
        <w:spacing w:after="0" w:line="240" w:lineRule="auto"/>
        <w:ind w:left="360"/>
        <w:rPr>
          <w:rFonts w:ascii="Cambria" w:hAnsi="Cambria"/>
          <w:sz w:val="20"/>
          <w:szCs w:val="20"/>
        </w:rPr>
      </w:pPr>
      <w:r>
        <w:rPr>
          <w:rFonts w:ascii="Cambria" w:hAnsi="Cambria"/>
          <w:sz w:val="20"/>
          <w:szCs w:val="20"/>
        </w:rPr>
        <w:tab/>
      </w:r>
      <w:r w:rsidRPr="006D0811">
        <w:rPr>
          <w:rFonts w:ascii="Cambria" w:hAnsi="Cambria"/>
          <w:sz w:val="20"/>
          <w:szCs w:val="20"/>
        </w:rPr>
        <w:t xml:space="preserve">Written Exams </w:t>
      </w:r>
      <w:r>
        <w:rPr>
          <w:rFonts w:ascii="Cambria" w:hAnsi="Cambria"/>
          <w:sz w:val="20"/>
          <w:szCs w:val="20"/>
        </w:rPr>
        <w:t>and scenario presentation</w:t>
      </w:r>
    </w:p>
    <w:p w14:paraId="741FF581" w14:textId="77777777" w:rsidR="00A7268E" w:rsidRPr="00FA519D" w:rsidRDefault="00A7268E" w:rsidP="00A7268E">
      <w:pPr>
        <w:tabs>
          <w:tab w:val="left" w:pos="360"/>
          <w:tab w:val="left" w:pos="720"/>
        </w:tabs>
        <w:spacing w:after="0" w:line="240" w:lineRule="auto"/>
        <w:ind w:left="360"/>
        <w:rPr>
          <w:rFonts w:ascii="Cambria" w:hAnsi="Cambria"/>
          <w:sz w:val="20"/>
          <w:szCs w:val="20"/>
        </w:rPr>
      </w:pPr>
    </w:p>
    <w:p w14:paraId="091A48CF" w14:textId="77777777" w:rsidR="00A7268E" w:rsidRPr="00FA519D" w:rsidRDefault="00A7268E" w:rsidP="00A7268E">
      <w:pPr>
        <w:tabs>
          <w:tab w:val="left" w:pos="360"/>
          <w:tab w:val="left" w:pos="720"/>
        </w:tabs>
        <w:spacing w:after="0" w:line="240" w:lineRule="auto"/>
        <w:ind w:left="360"/>
        <w:rPr>
          <w:rFonts w:ascii="Cambria" w:hAnsi="Cambria"/>
          <w:sz w:val="20"/>
          <w:szCs w:val="20"/>
        </w:rPr>
      </w:pPr>
      <w:r>
        <w:rPr>
          <w:rFonts w:ascii="Cambria" w:hAnsi="Cambria"/>
          <w:sz w:val="20"/>
          <w:szCs w:val="20"/>
        </w:rPr>
        <w:tab/>
      </w:r>
      <w:r w:rsidRPr="00FA519D">
        <w:rPr>
          <w:rFonts w:ascii="Cambria" w:hAnsi="Cambria"/>
          <w:sz w:val="20"/>
          <w:szCs w:val="20"/>
        </w:rPr>
        <w:t>Learning Outcome #4:</w:t>
      </w:r>
    </w:p>
    <w:p w14:paraId="5067D2E3" w14:textId="77777777" w:rsidR="00A7268E" w:rsidRPr="00FA519D" w:rsidRDefault="00A7268E" w:rsidP="00A7268E">
      <w:pPr>
        <w:contextualSpacing/>
        <w:rPr>
          <w:rFonts w:ascii="Cambria" w:hAnsi="Cambria"/>
          <w:sz w:val="20"/>
          <w:szCs w:val="20"/>
        </w:rPr>
      </w:pPr>
      <w:r>
        <w:rPr>
          <w:rFonts w:ascii="Cambria" w:hAnsi="Cambria"/>
          <w:sz w:val="20"/>
          <w:szCs w:val="20"/>
        </w:rPr>
        <w:tab/>
      </w:r>
      <w:r w:rsidRPr="00FA519D">
        <w:rPr>
          <w:rFonts w:ascii="Cambria" w:hAnsi="Cambria"/>
          <w:sz w:val="20"/>
          <w:szCs w:val="20"/>
        </w:rPr>
        <w:t>Apply effective communications and documentation for EMS providers</w:t>
      </w:r>
      <w:r w:rsidR="007004D8">
        <w:rPr>
          <w:rFonts w:ascii="Cambria" w:hAnsi="Cambria"/>
          <w:sz w:val="20"/>
          <w:szCs w:val="20"/>
        </w:rPr>
        <w:t>.</w:t>
      </w:r>
      <w:r w:rsidRPr="00FA519D">
        <w:rPr>
          <w:rFonts w:ascii="Cambria" w:hAnsi="Cambria"/>
          <w:sz w:val="20"/>
          <w:szCs w:val="20"/>
        </w:rPr>
        <w:t xml:space="preserve"> </w:t>
      </w:r>
    </w:p>
    <w:p w14:paraId="3A123651" w14:textId="77777777" w:rsidR="00A7268E" w:rsidRPr="00FA519D" w:rsidRDefault="00A7268E" w:rsidP="00A7268E">
      <w:pPr>
        <w:ind w:firstLine="720"/>
        <w:contextualSpacing/>
        <w:rPr>
          <w:rFonts w:ascii="Cambria" w:hAnsi="Cambria"/>
          <w:sz w:val="20"/>
          <w:szCs w:val="20"/>
        </w:rPr>
      </w:pPr>
      <w:r w:rsidRPr="00FA519D">
        <w:rPr>
          <w:rFonts w:ascii="Cambria" w:hAnsi="Cambria"/>
          <w:sz w:val="20"/>
          <w:szCs w:val="20"/>
        </w:rPr>
        <w:t xml:space="preserve">Course Examination Procedures: </w:t>
      </w:r>
    </w:p>
    <w:p w14:paraId="67BA91D2" w14:textId="77777777" w:rsidR="00141459" w:rsidRDefault="00A7268E" w:rsidP="004372EA">
      <w:pPr>
        <w:ind w:firstLine="720"/>
        <w:contextualSpacing/>
        <w:rPr>
          <w:rFonts w:ascii="Cambria" w:hAnsi="Cambria"/>
          <w:sz w:val="20"/>
          <w:szCs w:val="20"/>
        </w:rPr>
      </w:pPr>
      <w:r w:rsidRPr="00FA519D">
        <w:rPr>
          <w:rFonts w:ascii="Cambria" w:hAnsi="Cambria"/>
          <w:sz w:val="20"/>
          <w:szCs w:val="20"/>
        </w:rPr>
        <w:t>Written Exams</w:t>
      </w:r>
      <w:r>
        <w:rPr>
          <w:rFonts w:ascii="Cambria" w:hAnsi="Cambria"/>
          <w:sz w:val="20"/>
          <w:szCs w:val="20"/>
        </w:rPr>
        <w:t>, scenario presentation</w:t>
      </w:r>
      <w:r w:rsidRPr="00FA519D">
        <w:rPr>
          <w:rFonts w:ascii="Cambria" w:hAnsi="Cambria"/>
          <w:sz w:val="20"/>
          <w:szCs w:val="20"/>
        </w:rPr>
        <w:t xml:space="preserve"> and Radio skill check off</w:t>
      </w:r>
    </w:p>
    <w:p w14:paraId="7B7921AB" w14:textId="77777777" w:rsidR="007004D8" w:rsidRDefault="007004D8" w:rsidP="004372EA">
      <w:pPr>
        <w:ind w:firstLine="720"/>
        <w:contextualSpacing/>
        <w:rPr>
          <w:rFonts w:ascii="Cambria" w:hAnsi="Cambria"/>
          <w:sz w:val="20"/>
          <w:szCs w:val="20"/>
        </w:rPr>
      </w:pPr>
    </w:p>
    <w:p w14:paraId="710D8B0A" w14:textId="77777777" w:rsidR="007004D8" w:rsidRPr="00FA519D" w:rsidRDefault="007004D8" w:rsidP="007004D8">
      <w:pPr>
        <w:tabs>
          <w:tab w:val="left" w:pos="360"/>
          <w:tab w:val="left" w:pos="720"/>
        </w:tabs>
        <w:spacing w:after="0" w:line="240" w:lineRule="auto"/>
        <w:ind w:left="360"/>
        <w:rPr>
          <w:rFonts w:ascii="Cambria" w:hAnsi="Cambria"/>
          <w:sz w:val="20"/>
          <w:szCs w:val="20"/>
        </w:rPr>
      </w:pPr>
      <w:r>
        <w:rPr>
          <w:rFonts w:ascii="Cambria" w:hAnsi="Cambria"/>
          <w:sz w:val="20"/>
          <w:szCs w:val="20"/>
        </w:rPr>
        <w:tab/>
        <w:t>Learning Outcome #5</w:t>
      </w:r>
      <w:r w:rsidRPr="00FA519D">
        <w:rPr>
          <w:rFonts w:ascii="Cambria" w:hAnsi="Cambria"/>
          <w:sz w:val="20"/>
          <w:szCs w:val="20"/>
        </w:rPr>
        <w:t>:</w:t>
      </w:r>
    </w:p>
    <w:p w14:paraId="2F9BEA75" w14:textId="77777777" w:rsidR="007004D8" w:rsidRDefault="007004D8" w:rsidP="007004D8">
      <w:pPr>
        <w:ind w:firstLine="720"/>
        <w:contextualSpacing/>
        <w:rPr>
          <w:rFonts w:ascii="Cambria" w:hAnsi="Cambria"/>
          <w:b/>
          <w:sz w:val="20"/>
          <w:szCs w:val="20"/>
        </w:rPr>
      </w:pPr>
      <w:r w:rsidRPr="00DE11F8">
        <w:rPr>
          <w:sz w:val="20"/>
          <w:szCs w:val="20"/>
        </w:rPr>
        <w:t>Demonstrate professionalism in to faculty, peers and simulated patients.</w:t>
      </w:r>
    </w:p>
    <w:p w14:paraId="0B7E4CAB" w14:textId="77777777" w:rsidR="007004D8" w:rsidRPr="00FA519D" w:rsidRDefault="007004D8" w:rsidP="007004D8">
      <w:pPr>
        <w:ind w:firstLine="720"/>
        <w:contextualSpacing/>
        <w:rPr>
          <w:rFonts w:ascii="Cambria" w:hAnsi="Cambria"/>
          <w:sz w:val="20"/>
          <w:szCs w:val="20"/>
        </w:rPr>
      </w:pPr>
      <w:r w:rsidRPr="00FA519D">
        <w:rPr>
          <w:rFonts w:ascii="Cambria" w:hAnsi="Cambria"/>
          <w:sz w:val="20"/>
          <w:szCs w:val="20"/>
        </w:rPr>
        <w:t xml:space="preserve">Course Examination Procedures: </w:t>
      </w:r>
    </w:p>
    <w:p w14:paraId="074FFE83" w14:textId="77777777" w:rsidR="007004D8" w:rsidRDefault="007004D8" w:rsidP="007004D8">
      <w:pPr>
        <w:ind w:firstLine="720"/>
        <w:contextualSpacing/>
        <w:rPr>
          <w:rFonts w:ascii="Cambria" w:hAnsi="Cambria"/>
          <w:sz w:val="20"/>
          <w:szCs w:val="20"/>
        </w:rPr>
      </w:pPr>
      <w:r>
        <w:rPr>
          <w:rFonts w:ascii="Cambria" w:hAnsi="Cambria"/>
          <w:sz w:val="20"/>
          <w:szCs w:val="20"/>
        </w:rPr>
        <w:t>Written e</w:t>
      </w:r>
      <w:r w:rsidRPr="00FA519D">
        <w:rPr>
          <w:rFonts w:ascii="Cambria" w:hAnsi="Cambria"/>
          <w:sz w:val="20"/>
          <w:szCs w:val="20"/>
        </w:rPr>
        <w:t>xams</w:t>
      </w:r>
      <w:r>
        <w:rPr>
          <w:rFonts w:ascii="Cambria" w:hAnsi="Cambria"/>
          <w:sz w:val="20"/>
          <w:szCs w:val="20"/>
        </w:rPr>
        <w:t>, scenario presentation and r</w:t>
      </w:r>
      <w:r w:rsidRPr="00FA519D">
        <w:rPr>
          <w:rFonts w:ascii="Cambria" w:hAnsi="Cambria"/>
          <w:sz w:val="20"/>
          <w:szCs w:val="20"/>
        </w:rPr>
        <w:t>adio skill check off</w:t>
      </w:r>
    </w:p>
    <w:p w14:paraId="22E39885" w14:textId="77777777" w:rsidR="007004D8" w:rsidRPr="00141459" w:rsidRDefault="007004D8" w:rsidP="004372EA">
      <w:pPr>
        <w:ind w:firstLine="720"/>
        <w:contextualSpacing/>
        <w:rPr>
          <w:rFonts w:ascii="Cambria" w:hAnsi="Cambria"/>
          <w:sz w:val="20"/>
          <w:szCs w:val="20"/>
        </w:rPr>
      </w:pPr>
    </w:p>
    <w:p w14:paraId="105EF13F" w14:textId="77777777" w:rsidR="00A7268E" w:rsidRDefault="00A7268E" w:rsidP="00A7268E">
      <w:pPr>
        <w:ind w:firstLine="720"/>
        <w:contextualSpacing/>
        <w:rPr>
          <w:rFonts w:ascii="Cambria" w:hAnsi="Cambria"/>
          <w:b/>
          <w:sz w:val="20"/>
          <w:szCs w:val="20"/>
        </w:rPr>
      </w:pPr>
    </w:p>
    <w:p w14:paraId="2559C9F1" w14:textId="77777777" w:rsidR="00A7268E" w:rsidRPr="00FA519D" w:rsidRDefault="00A7268E" w:rsidP="00A7268E">
      <w:pPr>
        <w:ind w:firstLine="720"/>
        <w:contextualSpacing/>
        <w:rPr>
          <w:rFonts w:ascii="Cambria" w:hAnsi="Cambria"/>
          <w:b/>
          <w:sz w:val="20"/>
          <w:szCs w:val="20"/>
        </w:rPr>
      </w:pPr>
      <w:r w:rsidRPr="00FA519D">
        <w:rPr>
          <w:rFonts w:ascii="Cambria" w:hAnsi="Cambria"/>
          <w:b/>
          <w:sz w:val="20"/>
          <w:szCs w:val="20"/>
        </w:rPr>
        <w:t>EMS 1057 Basic Emergency Medical Technician</w:t>
      </w:r>
    </w:p>
    <w:p w14:paraId="00A4E40B" w14:textId="77777777" w:rsidR="00A7268E" w:rsidRPr="00FA519D" w:rsidRDefault="00A7268E" w:rsidP="00A7268E">
      <w:pPr>
        <w:ind w:firstLine="720"/>
        <w:contextualSpacing/>
        <w:rPr>
          <w:rFonts w:ascii="Cambria" w:hAnsi="Cambria"/>
          <w:sz w:val="20"/>
          <w:szCs w:val="20"/>
        </w:rPr>
      </w:pPr>
      <w:r w:rsidRPr="00FA519D">
        <w:rPr>
          <w:rFonts w:ascii="Cambria" w:hAnsi="Cambria"/>
          <w:sz w:val="20"/>
          <w:szCs w:val="20"/>
        </w:rPr>
        <w:t>Learning Outcome #1:</w:t>
      </w:r>
    </w:p>
    <w:p w14:paraId="50CD2408" w14:textId="77777777" w:rsidR="00A7268E" w:rsidRPr="00FA519D" w:rsidRDefault="00A7268E" w:rsidP="00A7268E">
      <w:pPr>
        <w:ind w:firstLine="720"/>
        <w:contextualSpacing/>
        <w:rPr>
          <w:rFonts w:ascii="Cambria" w:hAnsi="Cambria"/>
          <w:sz w:val="20"/>
          <w:szCs w:val="20"/>
        </w:rPr>
      </w:pPr>
      <w:r w:rsidRPr="00FA519D">
        <w:rPr>
          <w:rFonts w:ascii="Cambria" w:hAnsi="Cambria"/>
          <w:sz w:val="20"/>
          <w:szCs w:val="20"/>
        </w:rPr>
        <w:t>Demonstrate correct procedures of medication administration in a simulated environment.</w:t>
      </w:r>
    </w:p>
    <w:p w14:paraId="68EC1CEC" w14:textId="77777777" w:rsidR="00A7268E" w:rsidRPr="00FA519D" w:rsidRDefault="00A7268E" w:rsidP="00A7268E">
      <w:pPr>
        <w:ind w:firstLine="720"/>
        <w:contextualSpacing/>
        <w:rPr>
          <w:rFonts w:ascii="Cambria" w:hAnsi="Cambria"/>
          <w:sz w:val="20"/>
          <w:szCs w:val="20"/>
        </w:rPr>
      </w:pPr>
      <w:r w:rsidRPr="00FA519D">
        <w:rPr>
          <w:rFonts w:ascii="Cambria" w:hAnsi="Cambria"/>
          <w:sz w:val="20"/>
          <w:szCs w:val="20"/>
        </w:rPr>
        <w:t>Course Examination Procedures:</w:t>
      </w:r>
    </w:p>
    <w:p w14:paraId="451E831E" w14:textId="77777777" w:rsidR="00A7268E" w:rsidRDefault="00A7268E" w:rsidP="00A7268E">
      <w:pPr>
        <w:ind w:firstLine="720"/>
        <w:contextualSpacing/>
        <w:rPr>
          <w:rFonts w:ascii="Cambria" w:hAnsi="Cambria"/>
          <w:sz w:val="20"/>
          <w:szCs w:val="20"/>
        </w:rPr>
      </w:pPr>
      <w:r w:rsidRPr="00FA519D">
        <w:rPr>
          <w:rFonts w:ascii="Cambria" w:hAnsi="Cambria"/>
          <w:sz w:val="20"/>
          <w:szCs w:val="20"/>
        </w:rPr>
        <w:t>Written Exams and Skills Tests/check offs</w:t>
      </w:r>
    </w:p>
    <w:p w14:paraId="3E98F9A1" w14:textId="77777777" w:rsidR="00A7268E" w:rsidRDefault="00A7268E" w:rsidP="00A7268E">
      <w:pPr>
        <w:ind w:firstLine="720"/>
        <w:contextualSpacing/>
        <w:rPr>
          <w:rFonts w:ascii="Cambria" w:hAnsi="Cambria"/>
          <w:sz w:val="20"/>
          <w:szCs w:val="20"/>
        </w:rPr>
      </w:pPr>
    </w:p>
    <w:p w14:paraId="0DAD6644" w14:textId="77777777" w:rsidR="00A7268E" w:rsidRPr="00FA519D" w:rsidRDefault="00A7268E" w:rsidP="00A7268E">
      <w:pPr>
        <w:ind w:firstLine="720"/>
        <w:contextualSpacing/>
        <w:rPr>
          <w:rFonts w:ascii="Cambria" w:hAnsi="Cambria"/>
          <w:sz w:val="20"/>
          <w:szCs w:val="20"/>
        </w:rPr>
      </w:pPr>
      <w:r w:rsidRPr="00FA519D">
        <w:rPr>
          <w:rFonts w:ascii="Cambria" w:hAnsi="Cambria"/>
          <w:sz w:val="20"/>
          <w:szCs w:val="20"/>
        </w:rPr>
        <w:t>Learning Outcome #2:</w:t>
      </w:r>
    </w:p>
    <w:p w14:paraId="5038EAD6" w14:textId="77777777" w:rsidR="007004D8" w:rsidRPr="007004D8" w:rsidRDefault="007004D8" w:rsidP="007004D8">
      <w:pPr>
        <w:spacing w:after="0" w:line="240" w:lineRule="auto"/>
        <w:ind w:firstLine="720"/>
        <w:contextualSpacing/>
        <w:rPr>
          <w:rFonts w:asciiTheme="majorHAnsi" w:hAnsiTheme="majorHAnsi"/>
          <w:sz w:val="20"/>
          <w:szCs w:val="20"/>
        </w:rPr>
      </w:pPr>
      <w:r w:rsidRPr="007004D8">
        <w:rPr>
          <w:rFonts w:asciiTheme="majorHAnsi" w:hAnsiTheme="majorHAnsi"/>
          <w:sz w:val="20"/>
          <w:szCs w:val="20"/>
        </w:rPr>
        <w:t>Analyze simulated scene information and patient assessment findings to guide management of emergency care.</w:t>
      </w:r>
    </w:p>
    <w:p w14:paraId="3295ED0F" w14:textId="77777777" w:rsidR="00A7268E" w:rsidRPr="00FA519D" w:rsidRDefault="00A7268E" w:rsidP="00A7268E">
      <w:pPr>
        <w:ind w:firstLine="720"/>
        <w:contextualSpacing/>
        <w:rPr>
          <w:rFonts w:ascii="Cambria" w:hAnsi="Cambria"/>
          <w:sz w:val="20"/>
          <w:szCs w:val="20"/>
        </w:rPr>
      </w:pPr>
      <w:r w:rsidRPr="00FA519D">
        <w:rPr>
          <w:rFonts w:ascii="Cambria" w:hAnsi="Cambria"/>
          <w:sz w:val="20"/>
          <w:szCs w:val="20"/>
        </w:rPr>
        <w:t>Course Examination Procedures:</w:t>
      </w:r>
    </w:p>
    <w:p w14:paraId="3CB41FB5" w14:textId="77777777" w:rsidR="00A7268E" w:rsidRDefault="00A7268E" w:rsidP="00A7268E">
      <w:pPr>
        <w:ind w:left="720"/>
        <w:contextualSpacing/>
        <w:rPr>
          <w:rFonts w:ascii="Cambria" w:hAnsi="Cambria"/>
          <w:sz w:val="20"/>
          <w:szCs w:val="20"/>
        </w:rPr>
      </w:pPr>
      <w:proofErr w:type="gramStart"/>
      <w:r w:rsidRPr="00FA519D">
        <w:rPr>
          <w:rFonts w:ascii="Cambria" w:hAnsi="Cambria"/>
          <w:sz w:val="20"/>
          <w:szCs w:val="20"/>
        </w:rPr>
        <w:t>Quizzes within unit (audience response for credit and not for credit or written quiz for credit or not for credit) as appropriate.</w:t>
      </w:r>
      <w:proofErr w:type="gramEnd"/>
      <w:r w:rsidRPr="00FA519D">
        <w:rPr>
          <w:rFonts w:ascii="Cambria" w:hAnsi="Cambria"/>
          <w:sz w:val="20"/>
          <w:szCs w:val="20"/>
        </w:rPr>
        <w:t xml:space="preserve"> End of unit exam for credit. </w:t>
      </w:r>
      <w:proofErr w:type="gramStart"/>
      <w:r w:rsidRPr="00FA519D">
        <w:rPr>
          <w:rFonts w:ascii="Cambria" w:hAnsi="Cambria"/>
          <w:sz w:val="20"/>
          <w:szCs w:val="20"/>
        </w:rPr>
        <w:t>Remediation for unit exam with score less than 80%.</w:t>
      </w:r>
      <w:proofErr w:type="gramEnd"/>
      <w:r w:rsidRPr="00FA519D">
        <w:rPr>
          <w:rFonts w:ascii="Cambria" w:hAnsi="Cambria"/>
          <w:sz w:val="20"/>
          <w:szCs w:val="20"/>
        </w:rPr>
        <w:t xml:space="preserve">  Content in this course is foundational and is included and expanded upon throughout the curriculum. Therefore assessment will occur at the end of this course and in all future courses. Associated Skills tests/check offs required to pass at 80%.</w:t>
      </w:r>
    </w:p>
    <w:p w14:paraId="653132A0" w14:textId="77777777" w:rsidR="00A7268E" w:rsidRDefault="00A7268E" w:rsidP="00A7268E">
      <w:pPr>
        <w:ind w:left="720"/>
        <w:contextualSpacing/>
        <w:rPr>
          <w:rFonts w:ascii="Cambria" w:hAnsi="Cambria"/>
          <w:sz w:val="20"/>
          <w:szCs w:val="20"/>
        </w:rPr>
      </w:pPr>
    </w:p>
    <w:p w14:paraId="2B701618" w14:textId="77777777" w:rsidR="007004D8" w:rsidRPr="00FA519D" w:rsidRDefault="007004D8" w:rsidP="00A7268E">
      <w:pPr>
        <w:ind w:left="720"/>
        <w:contextualSpacing/>
        <w:rPr>
          <w:rFonts w:ascii="Cambria" w:hAnsi="Cambria"/>
          <w:sz w:val="20"/>
          <w:szCs w:val="20"/>
        </w:rPr>
      </w:pPr>
    </w:p>
    <w:p w14:paraId="060C54C3" w14:textId="77777777" w:rsidR="00A7268E" w:rsidRPr="00FA519D" w:rsidRDefault="00A7268E" w:rsidP="00A7268E">
      <w:pPr>
        <w:ind w:firstLine="720"/>
        <w:contextualSpacing/>
        <w:rPr>
          <w:rFonts w:ascii="Cambria" w:hAnsi="Cambria"/>
          <w:sz w:val="20"/>
          <w:szCs w:val="20"/>
        </w:rPr>
      </w:pPr>
      <w:r w:rsidRPr="00FA519D">
        <w:rPr>
          <w:rFonts w:ascii="Cambria" w:hAnsi="Cambria"/>
          <w:sz w:val="20"/>
          <w:szCs w:val="20"/>
        </w:rPr>
        <w:lastRenderedPageBreak/>
        <w:t>Learning Outcome #3:</w:t>
      </w:r>
    </w:p>
    <w:p w14:paraId="221C7F9A" w14:textId="77777777" w:rsidR="00A7268E" w:rsidRPr="00FA519D" w:rsidRDefault="00A7268E" w:rsidP="00A7268E">
      <w:pPr>
        <w:ind w:firstLine="720"/>
        <w:contextualSpacing/>
        <w:rPr>
          <w:rFonts w:ascii="Cambria" w:hAnsi="Cambria"/>
          <w:sz w:val="20"/>
          <w:szCs w:val="20"/>
        </w:rPr>
      </w:pPr>
      <w:r w:rsidRPr="00FA519D">
        <w:rPr>
          <w:rFonts w:ascii="Cambria" w:hAnsi="Cambria"/>
          <w:sz w:val="20"/>
          <w:szCs w:val="20"/>
        </w:rPr>
        <w:t xml:space="preserve">Demonstrate airway management for simulated patients of all ages. </w:t>
      </w:r>
    </w:p>
    <w:p w14:paraId="3A580AB7" w14:textId="77777777" w:rsidR="00A7268E" w:rsidRPr="00FA519D" w:rsidRDefault="00A7268E" w:rsidP="00A7268E">
      <w:pPr>
        <w:ind w:firstLine="720"/>
        <w:contextualSpacing/>
        <w:rPr>
          <w:rFonts w:ascii="Cambria" w:hAnsi="Cambria"/>
          <w:sz w:val="20"/>
          <w:szCs w:val="20"/>
        </w:rPr>
      </w:pPr>
      <w:r w:rsidRPr="00FA519D">
        <w:rPr>
          <w:rFonts w:ascii="Cambria" w:hAnsi="Cambria"/>
          <w:sz w:val="20"/>
          <w:szCs w:val="20"/>
        </w:rPr>
        <w:t>Course Examination Procedures:</w:t>
      </w:r>
    </w:p>
    <w:p w14:paraId="5E9FEB2A" w14:textId="77777777" w:rsidR="00A7268E" w:rsidRPr="00FA519D" w:rsidRDefault="00A7268E" w:rsidP="00A7268E">
      <w:pPr>
        <w:ind w:left="720"/>
        <w:contextualSpacing/>
        <w:rPr>
          <w:rFonts w:ascii="Cambria" w:hAnsi="Cambria"/>
          <w:sz w:val="20"/>
          <w:szCs w:val="20"/>
        </w:rPr>
      </w:pPr>
      <w:proofErr w:type="gramStart"/>
      <w:r w:rsidRPr="00FA519D">
        <w:rPr>
          <w:rFonts w:ascii="Cambria" w:hAnsi="Cambria"/>
          <w:sz w:val="20"/>
          <w:szCs w:val="20"/>
        </w:rPr>
        <w:t>Quizzes within unit (audience response for credit and not for credit or written quiz for credit or not for credit) as appropriate.</w:t>
      </w:r>
      <w:proofErr w:type="gramEnd"/>
      <w:r w:rsidRPr="00FA519D">
        <w:rPr>
          <w:rFonts w:ascii="Cambria" w:hAnsi="Cambria"/>
          <w:sz w:val="20"/>
          <w:szCs w:val="20"/>
        </w:rPr>
        <w:t xml:space="preserve"> End of unit exam for credit. </w:t>
      </w:r>
      <w:proofErr w:type="gramStart"/>
      <w:r w:rsidRPr="00FA519D">
        <w:rPr>
          <w:rFonts w:ascii="Cambria" w:hAnsi="Cambria"/>
          <w:sz w:val="20"/>
          <w:szCs w:val="20"/>
        </w:rPr>
        <w:t>Remediation for unit exam with score less than 90%.</w:t>
      </w:r>
      <w:proofErr w:type="gramEnd"/>
      <w:r w:rsidRPr="00FA519D">
        <w:rPr>
          <w:rFonts w:ascii="Cambria" w:hAnsi="Cambria"/>
          <w:sz w:val="20"/>
          <w:szCs w:val="20"/>
        </w:rPr>
        <w:t xml:space="preserve">  Content in this course is foundational and is included and expanded upon throughout the curriculum. Therefore assessment will occur at the end of this course and in all future courses. This procedure checklist will require a 100% to pass.</w:t>
      </w:r>
    </w:p>
    <w:p w14:paraId="380D9E8C" w14:textId="77777777" w:rsidR="00A7268E" w:rsidRPr="00FA519D" w:rsidRDefault="00A7268E" w:rsidP="00A7268E">
      <w:pPr>
        <w:contextualSpacing/>
        <w:rPr>
          <w:rFonts w:ascii="Cambria" w:hAnsi="Cambria"/>
          <w:sz w:val="20"/>
          <w:szCs w:val="20"/>
        </w:rPr>
      </w:pPr>
    </w:p>
    <w:p w14:paraId="7D883719" w14:textId="77777777" w:rsidR="00A7268E" w:rsidRPr="00FA519D" w:rsidRDefault="00A7268E" w:rsidP="00A7268E">
      <w:pPr>
        <w:ind w:firstLine="720"/>
        <w:contextualSpacing/>
        <w:rPr>
          <w:rFonts w:ascii="Cambria" w:hAnsi="Cambria"/>
          <w:sz w:val="20"/>
          <w:szCs w:val="20"/>
        </w:rPr>
      </w:pPr>
      <w:r w:rsidRPr="00FA519D">
        <w:rPr>
          <w:rFonts w:ascii="Cambria" w:hAnsi="Cambria"/>
          <w:sz w:val="20"/>
          <w:szCs w:val="20"/>
        </w:rPr>
        <w:t>Learning Outcome #4:</w:t>
      </w:r>
    </w:p>
    <w:p w14:paraId="6DB6BCE8" w14:textId="77777777" w:rsidR="00A7268E" w:rsidRPr="00FA519D" w:rsidRDefault="00A7268E" w:rsidP="00A7268E">
      <w:pPr>
        <w:ind w:left="720"/>
        <w:contextualSpacing/>
        <w:rPr>
          <w:rFonts w:ascii="Cambria" w:hAnsi="Cambria"/>
          <w:sz w:val="20"/>
          <w:szCs w:val="20"/>
        </w:rPr>
      </w:pPr>
      <w:r w:rsidRPr="00FA519D">
        <w:rPr>
          <w:rFonts w:ascii="Cambria" w:hAnsi="Cambria"/>
          <w:sz w:val="20"/>
          <w:szCs w:val="20"/>
        </w:rPr>
        <w:t>Illustrate management of simulated patients in shock, respiratory failure/arrest, cardiac failure/arrest and post resuscitation management.</w:t>
      </w:r>
    </w:p>
    <w:p w14:paraId="1679EFD1" w14:textId="77777777" w:rsidR="00A7268E" w:rsidRPr="00FA519D" w:rsidRDefault="00A7268E" w:rsidP="00A7268E">
      <w:pPr>
        <w:ind w:firstLine="720"/>
        <w:contextualSpacing/>
        <w:rPr>
          <w:rFonts w:ascii="Cambria" w:hAnsi="Cambria"/>
          <w:sz w:val="20"/>
          <w:szCs w:val="20"/>
        </w:rPr>
      </w:pPr>
      <w:r w:rsidRPr="00FA519D">
        <w:rPr>
          <w:rFonts w:ascii="Cambria" w:hAnsi="Cambria"/>
          <w:sz w:val="20"/>
          <w:szCs w:val="20"/>
        </w:rPr>
        <w:t>Course Examination Procedures:</w:t>
      </w:r>
    </w:p>
    <w:p w14:paraId="5EF1EF2E" w14:textId="77777777" w:rsidR="00A7268E" w:rsidRPr="00FA519D" w:rsidRDefault="00A7268E" w:rsidP="00A7268E">
      <w:pPr>
        <w:ind w:left="720"/>
        <w:contextualSpacing/>
        <w:rPr>
          <w:rFonts w:ascii="Cambria" w:hAnsi="Cambria"/>
          <w:sz w:val="20"/>
          <w:szCs w:val="20"/>
        </w:rPr>
      </w:pPr>
      <w:proofErr w:type="gramStart"/>
      <w:r w:rsidRPr="00FA519D">
        <w:rPr>
          <w:rFonts w:ascii="Cambria" w:hAnsi="Cambria"/>
          <w:sz w:val="20"/>
          <w:szCs w:val="20"/>
        </w:rPr>
        <w:t>Quizzes within the unit (audience response for credit and not for credit or written quiz for credit or not for credit) as appropriate.</w:t>
      </w:r>
      <w:proofErr w:type="gramEnd"/>
      <w:r w:rsidRPr="00FA519D">
        <w:rPr>
          <w:rFonts w:ascii="Cambria" w:hAnsi="Cambria"/>
          <w:sz w:val="20"/>
          <w:szCs w:val="20"/>
        </w:rPr>
        <w:t xml:space="preserve"> End of unit exam for credit. </w:t>
      </w:r>
      <w:proofErr w:type="gramStart"/>
      <w:r w:rsidRPr="00FA519D">
        <w:rPr>
          <w:rFonts w:ascii="Cambria" w:hAnsi="Cambria"/>
          <w:sz w:val="20"/>
          <w:szCs w:val="20"/>
        </w:rPr>
        <w:t>Remediation for unit exam with score less than 90%.</w:t>
      </w:r>
      <w:proofErr w:type="gramEnd"/>
      <w:r w:rsidRPr="00FA519D">
        <w:rPr>
          <w:rFonts w:ascii="Cambria" w:hAnsi="Cambria"/>
          <w:sz w:val="20"/>
          <w:szCs w:val="20"/>
        </w:rPr>
        <w:t xml:space="preserve">  Content in this course is foundational and is included and expanded upon throughout the curriculum. Therefore assessment will occur at the end of this course and in all future courses. This procedure checklist will require a 100% to pass.  Must possess a current healthcare provider CPR card.</w:t>
      </w:r>
    </w:p>
    <w:p w14:paraId="027191C7" w14:textId="77777777" w:rsidR="00A7268E" w:rsidRPr="00FA519D" w:rsidRDefault="00A7268E" w:rsidP="00A7268E">
      <w:pPr>
        <w:contextualSpacing/>
        <w:rPr>
          <w:rFonts w:ascii="Cambria" w:hAnsi="Cambria"/>
          <w:sz w:val="20"/>
          <w:szCs w:val="20"/>
        </w:rPr>
      </w:pPr>
    </w:p>
    <w:p w14:paraId="59F23F81" w14:textId="77777777" w:rsidR="00A7268E" w:rsidRPr="00FA519D" w:rsidRDefault="00A7268E" w:rsidP="00A7268E">
      <w:pPr>
        <w:ind w:firstLine="720"/>
        <w:contextualSpacing/>
        <w:rPr>
          <w:rFonts w:ascii="Cambria" w:hAnsi="Cambria"/>
          <w:sz w:val="20"/>
          <w:szCs w:val="20"/>
        </w:rPr>
      </w:pPr>
      <w:r w:rsidRPr="00FA519D">
        <w:rPr>
          <w:rFonts w:ascii="Cambria" w:hAnsi="Cambria"/>
          <w:sz w:val="20"/>
          <w:szCs w:val="20"/>
        </w:rPr>
        <w:t>Learning Outcome #5:</w:t>
      </w:r>
    </w:p>
    <w:p w14:paraId="3D7B2B41" w14:textId="77777777" w:rsidR="00A7268E" w:rsidRPr="00FA519D" w:rsidRDefault="00A7268E" w:rsidP="00A7268E">
      <w:pPr>
        <w:ind w:firstLine="720"/>
        <w:contextualSpacing/>
        <w:rPr>
          <w:rFonts w:ascii="Cambria" w:hAnsi="Cambria"/>
          <w:sz w:val="20"/>
          <w:szCs w:val="20"/>
        </w:rPr>
      </w:pPr>
      <w:r w:rsidRPr="00FA519D">
        <w:rPr>
          <w:rFonts w:ascii="Cambria" w:hAnsi="Cambria"/>
          <w:sz w:val="20"/>
          <w:szCs w:val="20"/>
        </w:rPr>
        <w:t>Apply fundamental knowledge to provide basic emergency care and transportation to simulated trauma patients.</w:t>
      </w:r>
    </w:p>
    <w:p w14:paraId="393742F7" w14:textId="77777777" w:rsidR="00A7268E" w:rsidRPr="00FA519D" w:rsidRDefault="00A7268E" w:rsidP="00A7268E">
      <w:pPr>
        <w:ind w:firstLine="720"/>
        <w:contextualSpacing/>
        <w:rPr>
          <w:rFonts w:ascii="Cambria" w:hAnsi="Cambria"/>
          <w:sz w:val="20"/>
          <w:szCs w:val="20"/>
        </w:rPr>
      </w:pPr>
      <w:r w:rsidRPr="00FA519D">
        <w:rPr>
          <w:rFonts w:ascii="Cambria" w:hAnsi="Cambria"/>
          <w:sz w:val="20"/>
          <w:szCs w:val="20"/>
        </w:rPr>
        <w:t>Course Examination Procedures:</w:t>
      </w:r>
    </w:p>
    <w:p w14:paraId="1810DC38" w14:textId="77777777" w:rsidR="00A7268E" w:rsidRPr="00FA519D" w:rsidRDefault="00A7268E" w:rsidP="00A7268E">
      <w:pPr>
        <w:ind w:left="720"/>
        <w:contextualSpacing/>
        <w:rPr>
          <w:rFonts w:ascii="Cambria" w:hAnsi="Cambria"/>
          <w:sz w:val="20"/>
          <w:szCs w:val="20"/>
        </w:rPr>
      </w:pPr>
      <w:proofErr w:type="gramStart"/>
      <w:r w:rsidRPr="00FA519D">
        <w:rPr>
          <w:rFonts w:ascii="Cambria" w:hAnsi="Cambria"/>
          <w:sz w:val="20"/>
          <w:szCs w:val="20"/>
        </w:rPr>
        <w:t>Quizzes within unit (audience response for credit and not for credit or written quiz for credit or not for credit) as appropriate.</w:t>
      </w:r>
      <w:proofErr w:type="gramEnd"/>
      <w:r w:rsidRPr="00FA519D">
        <w:rPr>
          <w:rFonts w:ascii="Cambria" w:hAnsi="Cambria"/>
          <w:sz w:val="20"/>
          <w:szCs w:val="20"/>
        </w:rPr>
        <w:t xml:space="preserve"> End of unit exam for credit. </w:t>
      </w:r>
      <w:proofErr w:type="gramStart"/>
      <w:r w:rsidRPr="00FA519D">
        <w:rPr>
          <w:rFonts w:ascii="Cambria" w:hAnsi="Cambria"/>
          <w:sz w:val="20"/>
          <w:szCs w:val="20"/>
        </w:rPr>
        <w:t>Remediation for unit exam with score less than 80%.</w:t>
      </w:r>
      <w:proofErr w:type="gramEnd"/>
      <w:r w:rsidRPr="00FA519D">
        <w:rPr>
          <w:rFonts w:ascii="Cambria" w:hAnsi="Cambria"/>
          <w:sz w:val="20"/>
          <w:szCs w:val="20"/>
        </w:rPr>
        <w:t xml:space="preserve">  Content in this course is foundational and is included and expanded upon throughout the curriculum. Therefore assessment will occur at the end of this course and in all future courses. Associated Skills tests/check offs required to pass at 80%. Content in this course is foundational and is included and expanded upon throughout the curriculum. Therefore assessment will occur at the end of this course an in all future courses.</w:t>
      </w:r>
    </w:p>
    <w:p w14:paraId="59DD05B1" w14:textId="77777777" w:rsidR="00A7268E" w:rsidRDefault="00A7268E" w:rsidP="00A7268E">
      <w:pPr>
        <w:ind w:firstLine="720"/>
        <w:contextualSpacing/>
        <w:rPr>
          <w:rFonts w:ascii="Cambria" w:hAnsi="Cambria"/>
          <w:sz w:val="20"/>
          <w:szCs w:val="20"/>
        </w:rPr>
      </w:pPr>
    </w:p>
    <w:p w14:paraId="0F303DBB" w14:textId="77777777" w:rsidR="00A7268E" w:rsidRPr="00FA519D" w:rsidRDefault="00A7268E" w:rsidP="00A7268E">
      <w:pPr>
        <w:ind w:firstLine="720"/>
        <w:contextualSpacing/>
        <w:rPr>
          <w:rFonts w:ascii="Cambria" w:hAnsi="Cambria"/>
          <w:sz w:val="20"/>
          <w:szCs w:val="20"/>
        </w:rPr>
      </w:pPr>
      <w:r w:rsidRPr="00FA519D">
        <w:rPr>
          <w:rFonts w:ascii="Cambria" w:hAnsi="Cambria"/>
          <w:sz w:val="20"/>
          <w:szCs w:val="20"/>
        </w:rPr>
        <w:t>Learning Outcome #6:</w:t>
      </w:r>
    </w:p>
    <w:p w14:paraId="48BCEE06" w14:textId="77777777" w:rsidR="00A7268E" w:rsidRPr="00FA519D" w:rsidRDefault="00A7268E" w:rsidP="00A7268E">
      <w:pPr>
        <w:ind w:left="720"/>
        <w:contextualSpacing/>
        <w:rPr>
          <w:rFonts w:ascii="Cambria" w:hAnsi="Cambria"/>
          <w:sz w:val="20"/>
          <w:szCs w:val="20"/>
        </w:rPr>
      </w:pPr>
      <w:r w:rsidRPr="00FA519D">
        <w:rPr>
          <w:rFonts w:ascii="Cambria" w:hAnsi="Cambria"/>
          <w:sz w:val="20"/>
          <w:szCs w:val="20"/>
        </w:rPr>
        <w:t>Demonstrate basic emergency care and transportation for simulated special population patients, such as obstetrics</w:t>
      </w:r>
      <w:r w:rsidR="007004D8">
        <w:rPr>
          <w:rFonts w:ascii="Cambria" w:hAnsi="Cambria"/>
          <w:sz w:val="20"/>
          <w:szCs w:val="20"/>
        </w:rPr>
        <w:t xml:space="preserve">, </w:t>
      </w:r>
      <w:r w:rsidRPr="00FA519D">
        <w:rPr>
          <w:rFonts w:ascii="Cambria" w:hAnsi="Cambria"/>
          <w:sz w:val="20"/>
          <w:szCs w:val="20"/>
        </w:rPr>
        <w:t xml:space="preserve">neonatal, pediatrics and geriatrics. </w:t>
      </w:r>
    </w:p>
    <w:p w14:paraId="130433C6" w14:textId="77777777" w:rsidR="00A7268E" w:rsidRPr="00FA519D" w:rsidRDefault="00A7268E" w:rsidP="00A7268E">
      <w:pPr>
        <w:ind w:firstLine="720"/>
        <w:contextualSpacing/>
        <w:rPr>
          <w:rFonts w:ascii="Cambria" w:hAnsi="Cambria"/>
          <w:sz w:val="20"/>
          <w:szCs w:val="20"/>
        </w:rPr>
      </w:pPr>
      <w:r w:rsidRPr="00FA519D">
        <w:rPr>
          <w:rFonts w:ascii="Cambria" w:hAnsi="Cambria"/>
          <w:sz w:val="20"/>
          <w:szCs w:val="20"/>
        </w:rPr>
        <w:t>Course Examination Procedures:</w:t>
      </w:r>
    </w:p>
    <w:p w14:paraId="2342F35F" w14:textId="77777777" w:rsidR="00A7268E" w:rsidRPr="00FA519D" w:rsidRDefault="00A7268E" w:rsidP="00A7268E">
      <w:pPr>
        <w:ind w:left="720"/>
        <w:contextualSpacing/>
        <w:rPr>
          <w:rFonts w:ascii="Cambria" w:hAnsi="Cambria"/>
          <w:sz w:val="20"/>
          <w:szCs w:val="20"/>
        </w:rPr>
      </w:pPr>
      <w:proofErr w:type="gramStart"/>
      <w:r w:rsidRPr="00FA519D">
        <w:rPr>
          <w:rFonts w:ascii="Cambria" w:hAnsi="Cambria"/>
          <w:sz w:val="20"/>
          <w:szCs w:val="20"/>
        </w:rPr>
        <w:t>Quizzes within unit (audience response for credit and not for credit or written quiz for credit or not for credit) as appropriate.</w:t>
      </w:r>
      <w:proofErr w:type="gramEnd"/>
      <w:r w:rsidRPr="00FA519D">
        <w:rPr>
          <w:rFonts w:ascii="Cambria" w:hAnsi="Cambria"/>
          <w:sz w:val="20"/>
          <w:szCs w:val="20"/>
        </w:rPr>
        <w:t xml:space="preserve"> End of unit exam for credit. </w:t>
      </w:r>
      <w:proofErr w:type="gramStart"/>
      <w:r w:rsidRPr="00FA519D">
        <w:rPr>
          <w:rFonts w:ascii="Cambria" w:hAnsi="Cambria"/>
          <w:sz w:val="20"/>
          <w:szCs w:val="20"/>
        </w:rPr>
        <w:t>Remediation for unit exam with score less than 80%.</w:t>
      </w:r>
      <w:proofErr w:type="gramEnd"/>
      <w:r w:rsidRPr="00FA519D">
        <w:rPr>
          <w:rFonts w:ascii="Cambria" w:hAnsi="Cambria"/>
          <w:sz w:val="20"/>
          <w:szCs w:val="20"/>
        </w:rPr>
        <w:t xml:space="preserve">  Content in this course is foundational and is included and expanded upon throughout the curriculum. Therefore assessment will occur at the end of this course and in all future courses. Associated Skills tests/check offs required to pass at 80%. Content in this course is foundational and is included and expanded upon throughout the curriculum. Therefore assessment will occur at the end of this course an in all future courses.</w:t>
      </w:r>
    </w:p>
    <w:p w14:paraId="5A7F3F14" w14:textId="77777777" w:rsidR="00A7268E" w:rsidRPr="00FA519D" w:rsidRDefault="00A7268E" w:rsidP="00A7268E">
      <w:pPr>
        <w:contextualSpacing/>
        <w:rPr>
          <w:rFonts w:ascii="Cambria" w:hAnsi="Cambria"/>
          <w:sz w:val="20"/>
          <w:szCs w:val="20"/>
        </w:rPr>
      </w:pPr>
    </w:p>
    <w:p w14:paraId="5EA3CB9D" w14:textId="77777777" w:rsidR="00A7268E" w:rsidRPr="00FA519D" w:rsidRDefault="00A7268E" w:rsidP="00A7268E">
      <w:pPr>
        <w:ind w:firstLine="720"/>
        <w:contextualSpacing/>
        <w:rPr>
          <w:rFonts w:ascii="Cambria" w:hAnsi="Cambria"/>
          <w:sz w:val="20"/>
          <w:szCs w:val="20"/>
        </w:rPr>
      </w:pPr>
      <w:r w:rsidRPr="00FA519D">
        <w:rPr>
          <w:rFonts w:ascii="Cambria" w:hAnsi="Cambria"/>
          <w:sz w:val="20"/>
          <w:szCs w:val="20"/>
        </w:rPr>
        <w:t>Learning Outcome #7:</w:t>
      </w:r>
    </w:p>
    <w:p w14:paraId="4CC72EB6" w14:textId="77777777" w:rsidR="00A7268E" w:rsidRPr="00FA519D" w:rsidRDefault="00A7268E" w:rsidP="00A7268E">
      <w:pPr>
        <w:ind w:firstLine="720"/>
        <w:contextualSpacing/>
        <w:rPr>
          <w:rFonts w:ascii="Cambria" w:hAnsi="Cambria"/>
          <w:sz w:val="20"/>
          <w:szCs w:val="20"/>
        </w:rPr>
      </w:pPr>
      <w:r w:rsidRPr="00FA519D">
        <w:rPr>
          <w:rFonts w:ascii="Cambria" w:hAnsi="Cambria"/>
          <w:sz w:val="20"/>
          <w:szCs w:val="20"/>
        </w:rPr>
        <w:t>Apply knowledge of EMS operati</w:t>
      </w:r>
      <w:r w:rsidR="007004D8">
        <w:rPr>
          <w:rFonts w:ascii="Cambria" w:hAnsi="Cambria"/>
          <w:sz w:val="20"/>
          <w:szCs w:val="20"/>
        </w:rPr>
        <w:t xml:space="preserve">onal roles and responsibilities </w:t>
      </w:r>
      <w:r w:rsidRPr="00FA519D">
        <w:rPr>
          <w:rFonts w:ascii="Cambria" w:hAnsi="Cambria"/>
          <w:sz w:val="20"/>
          <w:szCs w:val="20"/>
        </w:rPr>
        <w:t>to simulated emergencies.</w:t>
      </w:r>
    </w:p>
    <w:p w14:paraId="1057CC72" w14:textId="77777777" w:rsidR="00A7268E" w:rsidRPr="00FA519D" w:rsidRDefault="00A7268E" w:rsidP="00A7268E">
      <w:pPr>
        <w:ind w:firstLine="720"/>
        <w:contextualSpacing/>
        <w:rPr>
          <w:rFonts w:ascii="Cambria" w:hAnsi="Cambria"/>
          <w:sz w:val="20"/>
          <w:szCs w:val="20"/>
        </w:rPr>
      </w:pPr>
      <w:r w:rsidRPr="00FA519D">
        <w:rPr>
          <w:rFonts w:ascii="Cambria" w:hAnsi="Cambria"/>
          <w:sz w:val="20"/>
          <w:szCs w:val="20"/>
        </w:rPr>
        <w:t>Course Examination Procedures:</w:t>
      </w:r>
    </w:p>
    <w:p w14:paraId="134ADA1A" w14:textId="77777777" w:rsidR="00A7268E" w:rsidRDefault="00A7268E" w:rsidP="00A7268E">
      <w:pPr>
        <w:ind w:left="720"/>
        <w:contextualSpacing/>
        <w:rPr>
          <w:rFonts w:ascii="Cambria" w:hAnsi="Cambria"/>
          <w:sz w:val="20"/>
          <w:szCs w:val="20"/>
        </w:rPr>
      </w:pPr>
      <w:proofErr w:type="gramStart"/>
      <w:r w:rsidRPr="00FA519D">
        <w:rPr>
          <w:rFonts w:ascii="Cambria" w:hAnsi="Cambria"/>
          <w:sz w:val="20"/>
          <w:szCs w:val="20"/>
        </w:rPr>
        <w:t>Quizzes within unit (audience response for credit and not for credit or written quiz for credit or not for credit) as appropriate.</w:t>
      </w:r>
      <w:proofErr w:type="gramEnd"/>
      <w:r w:rsidRPr="00FA519D">
        <w:rPr>
          <w:rFonts w:ascii="Cambria" w:hAnsi="Cambria"/>
          <w:sz w:val="20"/>
          <w:szCs w:val="20"/>
        </w:rPr>
        <w:t xml:space="preserve"> End of unit exam for credit. </w:t>
      </w:r>
      <w:proofErr w:type="gramStart"/>
      <w:r w:rsidRPr="00FA519D">
        <w:rPr>
          <w:rFonts w:ascii="Cambria" w:hAnsi="Cambria"/>
          <w:sz w:val="20"/>
          <w:szCs w:val="20"/>
        </w:rPr>
        <w:t>Remediation for unit exam with score less than 80%.</w:t>
      </w:r>
      <w:proofErr w:type="gramEnd"/>
      <w:r w:rsidRPr="00FA519D">
        <w:rPr>
          <w:rFonts w:ascii="Cambria" w:hAnsi="Cambria"/>
          <w:sz w:val="20"/>
          <w:szCs w:val="20"/>
        </w:rPr>
        <w:t xml:space="preserve">  Content in this course is foundational and is included and expanded upon throughout the curriculum. Therefore assessment will occur at the end of this course and in all future courses. This procedure checklist will require </w:t>
      </w:r>
      <w:proofErr w:type="gramStart"/>
      <w:r w:rsidRPr="00FA519D">
        <w:rPr>
          <w:rFonts w:ascii="Cambria" w:hAnsi="Cambria"/>
          <w:sz w:val="20"/>
          <w:szCs w:val="20"/>
        </w:rPr>
        <w:t>a</w:t>
      </w:r>
      <w:proofErr w:type="gramEnd"/>
      <w:r w:rsidRPr="00FA519D">
        <w:rPr>
          <w:rFonts w:ascii="Cambria" w:hAnsi="Cambria"/>
          <w:sz w:val="20"/>
          <w:szCs w:val="20"/>
        </w:rPr>
        <w:t xml:space="preserve"> 80% to pass.</w:t>
      </w:r>
      <w:r>
        <w:rPr>
          <w:rFonts w:ascii="Cambria" w:hAnsi="Cambria"/>
          <w:sz w:val="20"/>
          <w:szCs w:val="20"/>
        </w:rPr>
        <w:t xml:space="preserve"> </w:t>
      </w:r>
    </w:p>
    <w:p w14:paraId="399DE320" w14:textId="77777777" w:rsidR="007004D8" w:rsidRDefault="007004D8" w:rsidP="00A7268E">
      <w:pPr>
        <w:ind w:left="720"/>
        <w:contextualSpacing/>
        <w:rPr>
          <w:rFonts w:ascii="Cambria" w:hAnsi="Cambria"/>
          <w:sz w:val="20"/>
          <w:szCs w:val="20"/>
        </w:rPr>
      </w:pPr>
    </w:p>
    <w:p w14:paraId="791F07A1" w14:textId="77777777" w:rsidR="007004D8" w:rsidRDefault="007004D8" w:rsidP="00A7268E">
      <w:pPr>
        <w:ind w:left="720"/>
        <w:contextualSpacing/>
        <w:rPr>
          <w:rFonts w:ascii="Cambria" w:hAnsi="Cambria"/>
          <w:sz w:val="20"/>
          <w:szCs w:val="20"/>
        </w:rPr>
      </w:pPr>
    </w:p>
    <w:p w14:paraId="3674B6DB" w14:textId="77777777" w:rsidR="007004D8" w:rsidRPr="00FA519D" w:rsidRDefault="007004D8" w:rsidP="007004D8">
      <w:pPr>
        <w:tabs>
          <w:tab w:val="left" w:pos="360"/>
          <w:tab w:val="left" w:pos="720"/>
        </w:tabs>
        <w:spacing w:after="0" w:line="240" w:lineRule="auto"/>
        <w:ind w:left="360"/>
        <w:rPr>
          <w:rFonts w:ascii="Cambria" w:hAnsi="Cambria"/>
          <w:sz w:val="20"/>
          <w:szCs w:val="20"/>
        </w:rPr>
      </w:pPr>
      <w:r>
        <w:rPr>
          <w:rFonts w:ascii="Cambria" w:hAnsi="Cambria"/>
          <w:sz w:val="20"/>
          <w:szCs w:val="20"/>
        </w:rPr>
        <w:lastRenderedPageBreak/>
        <w:tab/>
        <w:t>Learning Outcome #8</w:t>
      </w:r>
      <w:r w:rsidRPr="00FA519D">
        <w:rPr>
          <w:rFonts w:ascii="Cambria" w:hAnsi="Cambria"/>
          <w:sz w:val="20"/>
          <w:szCs w:val="20"/>
        </w:rPr>
        <w:t>:</w:t>
      </w:r>
    </w:p>
    <w:p w14:paraId="3697C3B4" w14:textId="77777777" w:rsidR="007004D8" w:rsidRDefault="007004D8" w:rsidP="007004D8">
      <w:pPr>
        <w:ind w:firstLine="720"/>
        <w:contextualSpacing/>
        <w:rPr>
          <w:rFonts w:ascii="Cambria" w:hAnsi="Cambria"/>
          <w:b/>
          <w:sz w:val="20"/>
          <w:szCs w:val="20"/>
        </w:rPr>
      </w:pPr>
      <w:r w:rsidRPr="00DE11F8">
        <w:rPr>
          <w:sz w:val="20"/>
          <w:szCs w:val="20"/>
        </w:rPr>
        <w:t>Demonstrate professionalism in to faculty, peers and simulated patients.</w:t>
      </w:r>
    </w:p>
    <w:p w14:paraId="773BA98D" w14:textId="77777777" w:rsidR="007004D8" w:rsidRPr="00FA519D" w:rsidRDefault="007004D8" w:rsidP="007004D8">
      <w:pPr>
        <w:ind w:firstLine="720"/>
        <w:contextualSpacing/>
        <w:rPr>
          <w:rFonts w:ascii="Cambria" w:hAnsi="Cambria"/>
          <w:sz w:val="20"/>
          <w:szCs w:val="20"/>
        </w:rPr>
      </w:pPr>
      <w:r w:rsidRPr="00FA519D">
        <w:rPr>
          <w:rFonts w:ascii="Cambria" w:hAnsi="Cambria"/>
          <w:sz w:val="20"/>
          <w:szCs w:val="20"/>
        </w:rPr>
        <w:t xml:space="preserve">Course Examination Procedures: </w:t>
      </w:r>
    </w:p>
    <w:p w14:paraId="46E48C45" w14:textId="77777777" w:rsidR="007004D8" w:rsidRDefault="007004D8" w:rsidP="007004D8">
      <w:pPr>
        <w:ind w:left="720"/>
        <w:contextualSpacing/>
        <w:rPr>
          <w:rFonts w:ascii="Cambria" w:hAnsi="Cambria"/>
          <w:sz w:val="20"/>
          <w:szCs w:val="20"/>
        </w:rPr>
      </w:pPr>
      <w:proofErr w:type="gramStart"/>
      <w:r w:rsidRPr="00FA519D">
        <w:rPr>
          <w:rFonts w:ascii="Cambria" w:hAnsi="Cambria"/>
          <w:sz w:val="20"/>
          <w:szCs w:val="20"/>
        </w:rPr>
        <w:t>Quizzes within unit (audience response for credit and not for credit or written quiz for credit or not for credit) as appropriate.</w:t>
      </w:r>
      <w:proofErr w:type="gramEnd"/>
      <w:r w:rsidRPr="00FA519D">
        <w:rPr>
          <w:rFonts w:ascii="Cambria" w:hAnsi="Cambria"/>
          <w:sz w:val="20"/>
          <w:szCs w:val="20"/>
        </w:rPr>
        <w:t xml:space="preserve"> End of unit exam for credit. </w:t>
      </w:r>
      <w:proofErr w:type="gramStart"/>
      <w:r w:rsidRPr="00FA519D">
        <w:rPr>
          <w:rFonts w:ascii="Cambria" w:hAnsi="Cambria"/>
          <w:sz w:val="20"/>
          <w:szCs w:val="20"/>
        </w:rPr>
        <w:t>Remediation for unit exam with score less than 80%.</w:t>
      </w:r>
      <w:proofErr w:type="gramEnd"/>
      <w:r w:rsidRPr="00FA519D">
        <w:rPr>
          <w:rFonts w:ascii="Cambria" w:hAnsi="Cambria"/>
          <w:sz w:val="20"/>
          <w:szCs w:val="20"/>
        </w:rPr>
        <w:t xml:space="preserve">  Content in this course is foundational and is included and expanded upon throughout the curriculum. Therefore assessment will occur at the end of this course and in all future courses. </w:t>
      </w:r>
    </w:p>
    <w:p w14:paraId="48E60B42" w14:textId="77777777" w:rsidR="00A7268E" w:rsidRPr="00FA519D" w:rsidRDefault="00A7268E" w:rsidP="007004D8">
      <w:pPr>
        <w:spacing w:line="240" w:lineRule="auto"/>
        <w:contextualSpacing/>
        <w:rPr>
          <w:rFonts w:ascii="Cambria" w:hAnsi="Cambria"/>
          <w:sz w:val="20"/>
          <w:szCs w:val="20"/>
        </w:rPr>
      </w:pPr>
    </w:p>
    <w:p w14:paraId="3C4AB4CC" w14:textId="77777777" w:rsidR="00A7268E" w:rsidRPr="00FA519D" w:rsidRDefault="00A7268E" w:rsidP="007004D8">
      <w:pPr>
        <w:spacing w:line="240" w:lineRule="auto"/>
        <w:ind w:firstLine="720"/>
        <w:contextualSpacing/>
        <w:rPr>
          <w:rFonts w:ascii="Cambria" w:hAnsi="Cambria"/>
          <w:b/>
          <w:sz w:val="20"/>
          <w:szCs w:val="20"/>
        </w:rPr>
      </w:pPr>
      <w:r w:rsidRPr="00FA519D">
        <w:rPr>
          <w:rFonts w:ascii="Cambria" w:hAnsi="Cambria"/>
          <w:b/>
          <w:sz w:val="20"/>
          <w:szCs w:val="20"/>
        </w:rPr>
        <w:t>EMS 1062 Emergency Medical Technician Clinical</w:t>
      </w:r>
    </w:p>
    <w:p w14:paraId="1906DD70" w14:textId="77777777" w:rsidR="00A7268E" w:rsidRPr="00FA519D" w:rsidRDefault="00A7268E" w:rsidP="007004D8">
      <w:pPr>
        <w:spacing w:line="240" w:lineRule="auto"/>
        <w:ind w:firstLine="720"/>
        <w:contextualSpacing/>
        <w:rPr>
          <w:rFonts w:ascii="Cambria" w:hAnsi="Cambria"/>
          <w:sz w:val="20"/>
          <w:szCs w:val="20"/>
        </w:rPr>
      </w:pPr>
      <w:r w:rsidRPr="00FA519D">
        <w:rPr>
          <w:rFonts w:ascii="Cambria" w:hAnsi="Cambria"/>
          <w:sz w:val="20"/>
          <w:szCs w:val="20"/>
        </w:rPr>
        <w:t>Learning Outcome #1:</w:t>
      </w:r>
    </w:p>
    <w:p w14:paraId="3769D7AC" w14:textId="77777777" w:rsidR="00A7268E" w:rsidRPr="00FA519D" w:rsidRDefault="00A7268E" w:rsidP="007004D8">
      <w:pPr>
        <w:spacing w:line="240" w:lineRule="auto"/>
        <w:ind w:firstLine="720"/>
        <w:contextualSpacing/>
        <w:rPr>
          <w:rFonts w:ascii="Cambria" w:hAnsi="Cambria"/>
          <w:sz w:val="20"/>
          <w:szCs w:val="20"/>
        </w:rPr>
      </w:pPr>
      <w:r w:rsidRPr="00FA519D">
        <w:rPr>
          <w:rFonts w:ascii="Cambria" w:hAnsi="Cambria"/>
          <w:sz w:val="20"/>
          <w:szCs w:val="20"/>
        </w:rPr>
        <w:t>Apply critical decision making in the clinical setting.</w:t>
      </w:r>
    </w:p>
    <w:p w14:paraId="7283ADFC" w14:textId="77777777" w:rsidR="00A7268E" w:rsidRPr="00FA519D" w:rsidRDefault="00A7268E" w:rsidP="007004D8">
      <w:pPr>
        <w:spacing w:line="240" w:lineRule="auto"/>
        <w:ind w:firstLine="720"/>
        <w:contextualSpacing/>
        <w:rPr>
          <w:rFonts w:ascii="Cambria" w:hAnsi="Cambria"/>
          <w:sz w:val="20"/>
          <w:szCs w:val="20"/>
        </w:rPr>
      </w:pPr>
      <w:r w:rsidRPr="00FA519D">
        <w:rPr>
          <w:rFonts w:ascii="Cambria" w:hAnsi="Cambria"/>
          <w:sz w:val="20"/>
          <w:szCs w:val="20"/>
        </w:rPr>
        <w:t>Course Examination Procedures:</w:t>
      </w:r>
    </w:p>
    <w:p w14:paraId="40B687D8" w14:textId="77777777" w:rsidR="00A7268E" w:rsidRPr="00FA519D" w:rsidRDefault="00A7268E" w:rsidP="007004D8">
      <w:pPr>
        <w:spacing w:line="240" w:lineRule="auto"/>
        <w:ind w:firstLine="720"/>
        <w:contextualSpacing/>
        <w:rPr>
          <w:rFonts w:ascii="Cambria" w:hAnsi="Cambria"/>
          <w:sz w:val="20"/>
          <w:szCs w:val="20"/>
        </w:rPr>
      </w:pPr>
      <w:r w:rsidRPr="00FA519D">
        <w:rPr>
          <w:rFonts w:ascii="Cambria" w:hAnsi="Cambria"/>
          <w:sz w:val="20"/>
          <w:szCs w:val="20"/>
        </w:rPr>
        <w:t>Daily with each patient assignment and for shift</w:t>
      </w:r>
    </w:p>
    <w:p w14:paraId="35864781" w14:textId="77777777" w:rsidR="00A7268E" w:rsidRPr="00FA519D" w:rsidRDefault="00A7268E" w:rsidP="007004D8">
      <w:pPr>
        <w:spacing w:line="240" w:lineRule="auto"/>
        <w:ind w:firstLine="720"/>
        <w:contextualSpacing/>
        <w:rPr>
          <w:rFonts w:ascii="Cambria" w:hAnsi="Cambria"/>
          <w:sz w:val="20"/>
          <w:szCs w:val="20"/>
        </w:rPr>
      </w:pPr>
      <w:r w:rsidRPr="00FA519D">
        <w:rPr>
          <w:rFonts w:ascii="Cambria" w:hAnsi="Cambria"/>
          <w:sz w:val="20"/>
          <w:szCs w:val="20"/>
        </w:rPr>
        <w:t>Weekly review of patient care</w:t>
      </w:r>
    </w:p>
    <w:p w14:paraId="7B71F820" w14:textId="77777777" w:rsidR="00A7268E" w:rsidRPr="00FA519D" w:rsidRDefault="00A7268E" w:rsidP="007004D8">
      <w:pPr>
        <w:spacing w:line="240" w:lineRule="auto"/>
        <w:ind w:firstLine="720"/>
        <w:contextualSpacing/>
        <w:rPr>
          <w:rFonts w:ascii="Cambria" w:hAnsi="Cambria"/>
          <w:sz w:val="20"/>
          <w:szCs w:val="20"/>
        </w:rPr>
      </w:pPr>
      <w:r w:rsidRPr="00FA519D">
        <w:rPr>
          <w:rFonts w:ascii="Cambria" w:hAnsi="Cambria"/>
          <w:sz w:val="20"/>
          <w:szCs w:val="20"/>
        </w:rPr>
        <w:t>Cumulative assessment at end of 60 hours</w:t>
      </w:r>
    </w:p>
    <w:p w14:paraId="5E48E2C7" w14:textId="77777777" w:rsidR="00A7268E" w:rsidRPr="00FA519D" w:rsidRDefault="00A7268E" w:rsidP="00A7268E">
      <w:pPr>
        <w:spacing w:line="240" w:lineRule="auto"/>
        <w:contextualSpacing/>
        <w:rPr>
          <w:rFonts w:ascii="Cambria" w:hAnsi="Cambria"/>
          <w:sz w:val="20"/>
          <w:szCs w:val="20"/>
        </w:rPr>
      </w:pPr>
    </w:p>
    <w:p w14:paraId="2D30CF93" w14:textId="77777777" w:rsidR="00A7268E" w:rsidRPr="00FA519D" w:rsidRDefault="00A7268E" w:rsidP="00A7268E">
      <w:pPr>
        <w:spacing w:line="240" w:lineRule="auto"/>
        <w:ind w:firstLine="720"/>
        <w:contextualSpacing/>
        <w:rPr>
          <w:rFonts w:ascii="Cambria" w:hAnsi="Cambria"/>
          <w:sz w:val="20"/>
          <w:szCs w:val="20"/>
        </w:rPr>
      </w:pPr>
      <w:r w:rsidRPr="00FA519D">
        <w:rPr>
          <w:rFonts w:ascii="Cambria" w:hAnsi="Cambria"/>
          <w:sz w:val="20"/>
          <w:szCs w:val="20"/>
        </w:rPr>
        <w:t>Learning Outcome #2:</w:t>
      </w:r>
    </w:p>
    <w:p w14:paraId="449807BA" w14:textId="77777777" w:rsidR="00A7268E" w:rsidRPr="00FA519D" w:rsidRDefault="00A7268E" w:rsidP="00A7268E">
      <w:pPr>
        <w:spacing w:line="240" w:lineRule="auto"/>
        <w:ind w:firstLine="720"/>
        <w:contextualSpacing/>
        <w:rPr>
          <w:rFonts w:ascii="Cambria" w:hAnsi="Cambria"/>
          <w:sz w:val="20"/>
          <w:szCs w:val="20"/>
        </w:rPr>
      </w:pPr>
      <w:r w:rsidRPr="00FA519D">
        <w:rPr>
          <w:rFonts w:ascii="Cambria" w:hAnsi="Cambria"/>
          <w:sz w:val="20"/>
          <w:szCs w:val="20"/>
        </w:rPr>
        <w:t>Demonstrate competence in application and use of clinical skills.</w:t>
      </w:r>
    </w:p>
    <w:p w14:paraId="176D55CC" w14:textId="77777777" w:rsidR="00A7268E" w:rsidRPr="00FA519D" w:rsidRDefault="00A7268E" w:rsidP="00A7268E">
      <w:pPr>
        <w:spacing w:line="240" w:lineRule="auto"/>
        <w:ind w:firstLine="720"/>
        <w:contextualSpacing/>
        <w:rPr>
          <w:rFonts w:ascii="Cambria" w:hAnsi="Cambria"/>
          <w:sz w:val="20"/>
          <w:szCs w:val="20"/>
        </w:rPr>
      </w:pPr>
      <w:r w:rsidRPr="00FA519D">
        <w:rPr>
          <w:rFonts w:ascii="Cambria" w:hAnsi="Cambria"/>
          <w:sz w:val="20"/>
          <w:szCs w:val="20"/>
        </w:rPr>
        <w:t>Course Examination Procedures:</w:t>
      </w:r>
    </w:p>
    <w:p w14:paraId="588123D0" w14:textId="77777777" w:rsidR="00A7268E" w:rsidRPr="00FA519D" w:rsidRDefault="00A7268E" w:rsidP="00A7268E">
      <w:pPr>
        <w:spacing w:line="240" w:lineRule="auto"/>
        <w:ind w:firstLine="720"/>
        <w:contextualSpacing/>
        <w:rPr>
          <w:rFonts w:ascii="Cambria" w:hAnsi="Cambria"/>
          <w:sz w:val="20"/>
          <w:szCs w:val="20"/>
        </w:rPr>
      </w:pPr>
      <w:r w:rsidRPr="00FA519D">
        <w:rPr>
          <w:rFonts w:ascii="Cambria" w:hAnsi="Cambria"/>
          <w:sz w:val="20"/>
          <w:szCs w:val="20"/>
        </w:rPr>
        <w:t>With each procedure until quota of procedures or proficiency documented</w:t>
      </w:r>
    </w:p>
    <w:p w14:paraId="6D47BEF2" w14:textId="77777777" w:rsidR="00A7268E" w:rsidRPr="00FA519D" w:rsidRDefault="00A7268E" w:rsidP="00A7268E">
      <w:pPr>
        <w:spacing w:line="240" w:lineRule="auto"/>
        <w:ind w:firstLine="720"/>
        <w:contextualSpacing/>
        <w:rPr>
          <w:rFonts w:ascii="Cambria" w:hAnsi="Cambria"/>
          <w:sz w:val="20"/>
          <w:szCs w:val="20"/>
        </w:rPr>
      </w:pPr>
      <w:r w:rsidRPr="00FA519D">
        <w:rPr>
          <w:rFonts w:ascii="Cambria" w:hAnsi="Cambria"/>
          <w:sz w:val="20"/>
          <w:szCs w:val="20"/>
        </w:rPr>
        <w:t>Cumulative assessment at end of 60 hours</w:t>
      </w:r>
    </w:p>
    <w:p w14:paraId="747548B1" w14:textId="77777777" w:rsidR="00A7268E" w:rsidRPr="00FA519D" w:rsidRDefault="00A7268E" w:rsidP="00A7268E">
      <w:pPr>
        <w:spacing w:line="240" w:lineRule="auto"/>
        <w:contextualSpacing/>
        <w:rPr>
          <w:rFonts w:ascii="Cambria" w:hAnsi="Cambria"/>
          <w:sz w:val="20"/>
          <w:szCs w:val="20"/>
        </w:rPr>
      </w:pPr>
    </w:p>
    <w:p w14:paraId="52729507" w14:textId="77777777" w:rsidR="00A7268E" w:rsidRPr="00FA519D" w:rsidRDefault="00A7268E" w:rsidP="00A7268E">
      <w:pPr>
        <w:spacing w:line="240" w:lineRule="auto"/>
        <w:ind w:firstLine="720"/>
        <w:contextualSpacing/>
        <w:rPr>
          <w:rFonts w:ascii="Cambria" w:hAnsi="Cambria"/>
          <w:sz w:val="20"/>
          <w:szCs w:val="20"/>
        </w:rPr>
      </w:pPr>
      <w:r w:rsidRPr="00FA519D">
        <w:rPr>
          <w:rFonts w:ascii="Cambria" w:hAnsi="Cambria"/>
          <w:sz w:val="20"/>
          <w:szCs w:val="20"/>
        </w:rPr>
        <w:t>Learning Outcome #3:</w:t>
      </w:r>
    </w:p>
    <w:p w14:paraId="10CC0896" w14:textId="77777777" w:rsidR="00A7268E" w:rsidRPr="00FA519D" w:rsidRDefault="00A7268E" w:rsidP="00A7268E">
      <w:pPr>
        <w:spacing w:line="240" w:lineRule="auto"/>
        <w:ind w:firstLine="720"/>
        <w:contextualSpacing/>
        <w:rPr>
          <w:rFonts w:ascii="Cambria" w:hAnsi="Cambria"/>
          <w:sz w:val="20"/>
          <w:szCs w:val="20"/>
        </w:rPr>
      </w:pPr>
      <w:r w:rsidRPr="00FA519D">
        <w:rPr>
          <w:rFonts w:ascii="Cambria" w:hAnsi="Cambria"/>
          <w:sz w:val="20"/>
          <w:szCs w:val="20"/>
        </w:rPr>
        <w:t>Apply course content to assessment and management of a complex simulated hospital patient.</w:t>
      </w:r>
    </w:p>
    <w:p w14:paraId="7E720A33" w14:textId="77777777" w:rsidR="00A7268E" w:rsidRPr="00FA519D" w:rsidRDefault="00A7268E" w:rsidP="00A7268E">
      <w:pPr>
        <w:spacing w:line="240" w:lineRule="auto"/>
        <w:ind w:firstLine="720"/>
        <w:contextualSpacing/>
        <w:rPr>
          <w:rFonts w:ascii="Cambria" w:hAnsi="Cambria"/>
          <w:sz w:val="20"/>
          <w:szCs w:val="20"/>
        </w:rPr>
      </w:pPr>
      <w:r w:rsidRPr="00FA519D">
        <w:rPr>
          <w:rFonts w:ascii="Cambria" w:hAnsi="Cambria"/>
          <w:sz w:val="20"/>
          <w:szCs w:val="20"/>
        </w:rPr>
        <w:t>Course Examination Procedures:</w:t>
      </w:r>
    </w:p>
    <w:p w14:paraId="77FE5111" w14:textId="77777777" w:rsidR="00A7268E" w:rsidRDefault="00A7268E" w:rsidP="00A7268E">
      <w:pPr>
        <w:spacing w:line="240" w:lineRule="auto"/>
        <w:ind w:firstLine="720"/>
        <w:contextualSpacing/>
        <w:rPr>
          <w:rFonts w:ascii="Cambria" w:hAnsi="Cambria"/>
          <w:sz w:val="20"/>
          <w:szCs w:val="20"/>
        </w:rPr>
      </w:pPr>
      <w:proofErr w:type="gramStart"/>
      <w:r w:rsidRPr="00FA519D">
        <w:rPr>
          <w:rFonts w:ascii="Cambria" w:hAnsi="Cambria"/>
          <w:sz w:val="20"/>
          <w:szCs w:val="20"/>
        </w:rPr>
        <w:t>Final comprehensive simulation the conclusion of 60 hours of clinical.</w:t>
      </w:r>
      <w:proofErr w:type="gramEnd"/>
    </w:p>
    <w:p w14:paraId="7278F3D5" w14:textId="77777777" w:rsidR="007004D8" w:rsidRDefault="007004D8" w:rsidP="00A7268E">
      <w:pPr>
        <w:spacing w:line="240" w:lineRule="auto"/>
        <w:ind w:firstLine="720"/>
        <w:contextualSpacing/>
        <w:rPr>
          <w:rFonts w:ascii="Cambria" w:hAnsi="Cambria"/>
          <w:sz w:val="20"/>
          <w:szCs w:val="20"/>
        </w:rPr>
      </w:pPr>
    </w:p>
    <w:p w14:paraId="252F198F" w14:textId="77777777" w:rsidR="007004D8" w:rsidRPr="007004D8" w:rsidRDefault="007004D8" w:rsidP="007004D8">
      <w:pPr>
        <w:spacing w:line="240" w:lineRule="auto"/>
        <w:ind w:firstLine="720"/>
        <w:contextualSpacing/>
        <w:rPr>
          <w:rFonts w:asciiTheme="majorHAnsi" w:hAnsiTheme="majorHAnsi"/>
          <w:sz w:val="20"/>
          <w:szCs w:val="20"/>
        </w:rPr>
      </w:pPr>
      <w:r w:rsidRPr="007004D8">
        <w:rPr>
          <w:rFonts w:asciiTheme="majorHAnsi" w:hAnsiTheme="majorHAnsi"/>
          <w:sz w:val="20"/>
          <w:szCs w:val="20"/>
        </w:rPr>
        <w:t>Learning Outcome #4:</w:t>
      </w:r>
    </w:p>
    <w:p w14:paraId="1AF43B13" w14:textId="77777777" w:rsidR="007004D8" w:rsidRPr="007004D8" w:rsidRDefault="007004D8" w:rsidP="007004D8">
      <w:pPr>
        <w:spacing w:line="240" w:lineRule="auto"/>
        <w:ind w:firstLine="720"/>
        <w:contextualSpacing/>
        <w:rPr>
          <w:rFonts w:asciiTheme="majorHAnsi" w:hAnsiTheme="majorHAnsi"/>
          <w:sz w:val="20"/>
          <w:szCs w:val="20"/>
        </w:rPr>
      </w:pPr>
      <w:r w:rsidRPr="007004D8">
        <w:rPr>
          <w:rFonts w:asciiTheme="majorHAnsi" w:hAnsiTheme="majorHAnsi"/>
          <w:sz w:val="20"/>
          <w:szCs w:val="20"/>
        </w:rPr>
        <w:t>Model professionalism to faculty, peers, simulated and real patients</w:t>
      </w:r>
    </w:p>
    <w:p w14:paraId="268AFD41" w14:textId="77777777" w:rsidR="007004D8" w:rsidRPr="007004D8" w:rsidRDefault="007004D8" w:rsidP="007004D8">
      <w:pPr>
        <w:spacing w:line="240" w:lineRule="auto"/>
        <w:ind w:firstLine="720"/>
        <w:contextualSpacing/>
        <w:rPr>
          <w:rFonts w:asciiTheme="majorHAnsi" w:hAnsiTheme="majorHAnsi"/>
          <w:sz w:val="20"/>
          <w:szCs w:val="20"/>
        </w:rPr>
      </w:pPr>
      <w:r w:rsidRPr="007004D8">
        <w:rPr>
          <w:rFonts w:asciiTheme="majorHAnsi" w:hAnsiTheme="majorHAnsi"/>
          <w:sz w:val="20"/>
          <w:szCs w:val="20"/>
        </w:rPr>
        <w:t>Course Examination Procedures:</w:t>
      </w:r>
    </w:p>
    <w:p w14:paraId="3D2266AD" w14:textId="77777777" w:rsidR="007004D8" w:rsidRPr="007004D8" w:rsidRDefault="007004D8" w:rsidP="007004D8">
      <w:pPr>
        <w:spacing w:line="240" w:lineRule="auto"/>
        <w:ind w:firstLine="720"/>
        <w:contextualSpacing/>
        <w:rPr>
          <w:rFonts w:asciiTheme="majorHAnsi" w:hAnsiTheme="majorHAnsi"/>
          <w:sz w:val="20"/>
          <w:szCs w:val="20"/>
        </w:rPr>
      </w:pPr>
      <w:proofErr w:type="gramStart"/>
      <w:r w:rsidRPr="007004D8">
        <w:rPr>
          <w:rFonts w:asciiTheme="majorHAnsi" w:hAnsiTheme="majorHAnsi"/>
          <w:sz w:val="20"/>
          <w:szCs w:val="20"/>
        </w:rPr>
        <w:t>Final comprehensive simulation the conclusion of 60 hours of clinical.</w:t>
      </w:r>
      <w:proofErr w:type="gramEnd"/>
    </w:p>
    <w:p w14:paraId="6BC9E04C" w14:textId="77777777" w:rsidR="00A7268E" w:rsidRDefault="00A7268E" w:rsidP="00A7268E">
      <w:pPr>
        <w:spacing w:line="240" w:lineRule="auto"/>
        <w:contextualSpacing/>
        <w:rPr>
          <w:rFonts w:ascii="Cambria" w:hAnsi="Cambria"/>
          <w:sz w:val="20"/>
          <w:szCs w:val="20"/>
        </w:rPr>
      </w:pPr>
    </w:p>
    <w:p w14:paraId="3AAEC191" w14:textId="77777777" w:rsidR="007004D8" w:rsidRPr="00FA519D" w:rsidRDefault="007004D8" w:rsidP="00A7268E">
      <w:pPr>
        <w:spacing w:line="240" w:lineRule="auto"/>
        <w:contextualSpacing/>
        <w:rPr>
          <w:rFonts w:ascii="Cambria" w:hAnsi="Cambria"/>
          <w:sz w:val="20"/>
          <w:szCs w:val="20"/>
        </w:rPr>
      </w:pPr>
    </w:p>
    <w:p w14:paraId="5D449830" w14:textId="77777777" w:rsidR="00A7268E" w:rsidRPr="00FA519D" w:rsidRDefault="00A7268E" w:rsidP="00A7268E">
      <w:pPr>
        <w:spacing w:line="240" w:lineRule="auto"/>
        <w:ind w:firstLine="720"/>
        <w:contextualSpacing/>
        <w:rPr>
          <w:rFonts w:ascii="Cambria" w:hAnsi="Cambria"/>
          <w:b/>
          <w:sz w:val="20"/>
          <w:szCs w:val="20"/>
        </w:rPr>
      </w:pPr>
      <w:r w:rsidRPr="00FA519D">
        <w:rPr>
          <w:rFonts w:ascii="Cambria" w:hAnsi="Cambria"/>
          <w:b/>
          <w:sz w:val="20"/>
          <w:szCs w:val="20"/>
        </w:rPr>
        <w:t>EMS 1072 Emergency Medical Technician Field Experience</w:t>
      </w:r>
    </w:p>
    <w:p w14:paraId="2B8F5257" w14:textId="77777777" w:rsidR="00A7268E" w:rsidRPr="00FA519D" w:rsidRDefault="00A7268E" w:rsidP="00A7268E">
      <w:pPr>
        <w:spacing w:line="240" w:lineRule="auto"/>
        <w:ind w:firstLine="720"/>
        <w:contextualSpacing/>
        <w:rPr>
          <w:rFonts w:ascii="Cambria" w:hAnsi="Cambria"/>
          <w:sz w:val="20"/>
          <w:szCs w:val="20"/>
        </w:rPr>
      </w:pPr>
      <w:r w:rsidRPr="00FA519D">
        <w:rPr>
          <w:rFonts w:ascii="Cambria" w:hAnsi="Cambria"/>
          <w:sz w:val="20"/>
          <w:szCs w:val="20"/>
        </w:rPr>
        <w:t>Learning Outcome #1:</w:t>
      </w:r>
    </w:p>
    <w:p w14:paraId="34569279" w14:textId="77777777" w:rsidR="00A7268E" w:rsidRPr="00FA519D" w:rsidRDefault="00A7268E" w:rsidP="00A7268E">
      <w:pPr>
        <w:spacing w:line="240" w:lineRule="auto"/>
        <w:ind w:firstLine="720"/>
        <w:contextualSpacing/>
        <w:rPr>
          <w:rFonts w:ascii="Cambria" w:hAnsi="Cambria"/>
          <w:sz w:val="20"/>
          <w:szCs w:val="20"/>
        </w:rPr>
      </w:pPr>
      <w:r w:rsidRPr="00FA519D">
        <w:rPr>
          <w:rFonts w:ascii="Cambria" w:hAnsi="Cambria"/>
          <w:sz w:val="20"/>
          <w:szCs w:val="20"/>
        </w:rPr>
        <w:t xml:space="preserve">Apply critical decision making in the </w:t>
      </w:r>
      <w:r w:rsidR="007004D8">
        <w:rPr>
          <w:rFonts w:ascii="Cambria" w:hAnsi="Cambria"/>
          <w:sz w:val="20"/>
          <w:szCs w:val="20"/>
        </w:rPr>
        <w:t>field</w:t>
      </w:r>
      <w:r w:rsidRPr="00FA519D">
        <w:rPr>
          <w:rFonts w:ascii="Cambria" w:hAnsi="Cambria"/>
          <w:sz w:val="20"/>
          <w:szCs w:val="20"/>
        </w:rPr>
        <w:t>.</w:t>
      </w:r>
    </w:p>
    <w:p w14:paraId="783DEEA4" w14:textId="77777777" w:rsidR="00A7268E" w:rsidRPr="00FA519D" w:rsidRDefault="00A7268E" w:rsidP="00A7268E">
      <w:pPr>
        <w:spacing w:line="240" w:lineRule="auto"/>
        <w:ind w:firstLine="720"/>
        <w:contextualSpacing/>
        <w:rPr>
          <w:rFonts w:ascii="Cambria" w:hAnsi="Cambria"/>
          <w:sz w:val="20"/>
          <w:szCs w:val="20"/>
        </w:rPr>
      </w:pPr>
      <w:r w:rsidRPr="00FA519D">
        <w:rPr>
          <w:rFonts w:ascii="Cambria" w:hAnsi="Cambria"/>
          <w:sz w:val="20"/>
          <w:szCs w:val="20"/>
        </w:rPr>
        <w:t>Course Examination Procedures:</w:t>
      </w:r>
    </w:p>
    <w:p w14:paraId="7AF8FCBD" w14:textId="77777777" w:rsidR="00A7268E" w:rsidRPr="00FA519D" w:rsidRDefault="00A7268E" w:rsidP="00A7268E">
      <w:pPr>
        <w:spacing w:line="240" w:lineRule="auto"/>
        <w:ind w:firstLine="720"/>
        <w:contextualSpacing/>
        <w:rPr>
          <w:rFonts w:ascii="Cambria" w:hAnsi="Cambria"/>
          <w:sz w:val="20"/>
          <w:szCs w:val="20"/>
        </w:rPr>
      </w:pPr>
      <w:r w:rsidRPr="00FA519D">
        <w:rPr>
          <w:rFonts w:ascii="Cambria" w:hAnsi="Cambria"/>
          <w:sz w:val="20"/>
          <w:szCs w:val="20"/>
        </w:rPr>
        <w:t>Daily with each ambulance run and patient care provided</w:t>
      </w:r>
    </w:p>
    <w:p w14:paraId="3D04E5E8" w14:textId="77777777" w:rsidR="00A7268E" w:rsidRPr="00FA519D" w:rsidRDefault="00A7268E" w:rsidP="00A7268E">
      <w:pPr>
        <w:spacing w:line="240" w:lineRule="auto"/>
        <w:ind w:firstLine="720"/>
        <w:contextualSpacing/>
        <w:rPr>
          <w:rFonts w:ascii="Cambria" w:hAnsi="Cambria"/>
          <w:sz w:val="20"/>
          <w:szCs w:val="20"/>
        </w:rPr>
      </w:pPr>
      <w:r w:rsidRPr="00FA519D">
        <w:rPr>
          <w:rFonts w:ascii="Cambria" w:hAnsi="Cambria"/>
          <w:sz w:val="20"/>
          <w:szCs w:val="20"/>
        </w:rPr>
        <w:t>Weekly review of patient care</w:t>
      </w:r>
    </w:p>
    <w:p w14:paraId="7FF4C9DF" w14:textId="77777777" w:rsidR="00A7268E" w:rsidRPr="00FA519D" w:rsidRDefault="00A7268E" w:rsidP="00A7268E">
      <w:pPr>
        <w:spacing w:line="240" w:lineRule="auto"/>
        <w:ind w:firstLine="720"/>
        <w:contextualSpacing/>
        <w:rPr>
          <w:rFonts w:ascii="Cambria" w:hAnsi="Cambria"/>
          <w:sz w:val="20"/>
          <w:szCs w:val="20"/>
        </w:rPr>
      </w:pPr>
      <w:r w:rsidRPr="00FA519D">
        <w:rPr>
          <w:rFonts w:ascii="Cambria" w:hAnsi="Cambria"/>
          <w:sz w:val="20"/>
          <w:szCs w:val="20"/>
        </w:rPr>
        <w:t>Cumulative assessment at end of 60 hour</w:t>
      </w:r>
    </w:p>
    <w:p w14:paraId="6CF172FC" w14:textId="77777777" w:rsidR="00A7268E" w:rsidRDefault="00A7268E" w:rsidP="00A7268E">
      <w:pPr>
        <w:spacing w:line="240" w:lineRule="auto"/>
        <w:ind w:firstLine="720"/>
        <w:contextualSpacing/>
        <w:rPr>
          <w:rFonts w:ascii="Cambria" w:hAnsi="Cambria"/>
          <w:sz w:val="20"/>
          <w:szCs w:val="20"/>
        </w:rPr>
      </w:pPr>
    </w:p>
    <w:p w14:paraId="05D51ADF" w14:textId="77777777" w:rsidR="00A7268E" w:rsidRPr="00FA519D" w:rsidRDefault="00A7268E" w:rsidP="00A7268E">
      <w:pPr>
        <w:spacing w:line="240" w:lineRule="auto"/>
        <w:ind w:firstLine="720"/>
        <w:contextualSpacing/>
        <w:rPr>
          <w:rFonts w:ascii="Cambria" w:hAnsi="Cambria"/>
          <w:sz w:val="20"/>
          <w:szCs w:val="20"/>
        </w:rPr>
      </w:pPr>
      <w:r w:rsidRPr="00FA519D">
        <w:rPr>
          <w:rFonts w:ascii="Cambria" w:hAnsi="Cambria"/>
          <w:sz w:val="20"/>
          <w:szCs w:val="20"/>
        </w:rPr>
        <w:t>Leaning Outcome #2:</w:t>
      </w:r>
    </w:p>
    <w:p w14:paraId="5B749116" w14:textId="77777777" w:rsidR="00A7268E" w:rsidRPr="00FA519D" w:rsidRDefault="00A7268E" w:rsidP="00A7268E">
      <w:pPr>
        <w:spacing w:line="240" w:lineRule="auto"/>
        <w:ind w:firstLine="720"/>
        <w:contextualSpacing/>
        <w:rPr>
          <w:rFonts w:ascii="Cambria" w:hAnsi="Cambria"/>
          <w:sz w:val="20"/>
          <w:szCs w:val="20"/>
        </w:rPr>
      </w:pPr>
      <w:r w:rsidRPr="00FA519D">
        <w:rPr>
          <w:rFonts w:ascii="Cambria" w:hAnsi="Cambria"/>
          <w:sz w:val="20"/>
          <w:szCs w:val="20"/>
        </w:rPr>
        <w:t xml:space="preserve">Demonstrate competence in application and use of </w:t>
      </w:r>
      <w:r w:rsidR="007004D8">
        <w:rPr>
          <w:rFonts w:ascii="Cambria" w:hAnsi="Cambria"/>
          <w:sz w:val="20"/>
          <w:szCs w:val="20"/>
        </w:rPr>
        <w:t>psychomotor</w:t>
      </w:r>
      <w:r w:rsidRPr="00FA519D">
        <w:rPr>
          <w:rFonts w:ascii="Cambria" w:hAnsi="Cambria"/>
          <w:sz w:val="20"/>
          <w:szCs w:val="20"/>
        </w:rPr>
        <w:t xml:space="preserve"> skills.</w:t>
      </w:r>
    </w:p>
    <w:p w14:paraId="21EEDC0D" w14:textId="77777777" w:rsidR="00A7268E" w:rsidRPr="00FA519D" w:rsidRDefault="00A7268E" w:rsidP="00A7268E">
      <w:pPr>
        <w:spacing w:line="240" w:lineRule="auto"/>
        <w:ind w:firstLine="720"/>
        <w:contextualSpacing/>
        <w:rPr>
          <w:rFonts w:ascii="Cambria" w:hAnsi="Cambria"/>
          <w:sz w:val="20"/>
          <w:szCs w:val="20"/>
        </w:rPr>
      </w:pPr>
      <w:r w:rsidRPr="00FA519D">
        <w:rPr>
          <w:rFonts w:ascii="Cambria" w:hAnsi="Cambria"/>
          <w:sz w:val="20"/>
          <w:szCs w:val="20"/>
        </w:rPr>
        <w:t>Course Examination Procedures:</w:t>
      </w:r>
    </w:p>
    <w:p w14:paraId="637C9724" w14:textId="77777777" w:rsidR="00A7268E" w:rsidRPr="00FA519D" w:rsidRDefault="00A7268E" w:rsidP="00A7268E">
      <w:pPr>
        <w:spacing w:line="240" w:lineRule="auto"/>
        <w:ind w:firstLine="720"/>
        <w:contextualSpacing/>
        <w:rPr>
          <w:rFonts w:ascii="Cambria" w:hAnsi="Cambria"/>
          <w:sz w:val="20"/>
          <w:szCs w:val="20"/>
        </w:rPr>
      </w:pPr>
      <w:r w:rsidRPr="00FA519D">
        <w:rPr>
          <w:rFonts w:ascii="Cambria" w:hAnsi="Cambria"/>
          <w:sz w:val="20"/>
          <w:szCs w:val="20"/>
        </w:rPr>
        <w:t>With each procedure until quota of procedures or proficiency documented</w:t>
      </w:r>
    </w:p>
    <w:p w14:paraId="3DBF37AA" w14:textId="77777777" w:rsidR="00A7268E" w:rsidRPr="00FA519D" w:rsidRDefault="00A7268E" w:rsidP="00A7268E">
      <w:pPr>
        <w:spacing w:line="240" w:lineRule="auto"/>
        <w:ind w:firstLine="720"/>
        <w:contextualSpacing/>
        <w:rPr>
          <w:rFonts w:ascii="Cambria" w:hAnsi="Cambria"/>
          <w:sz w:val="20"/>
          <w:szCs w:val="20"/>
        </w:rPr>
      </w:pPr>
      <w:r w:rsidRPr="00FA519D">
        <w:rPr>
          <w:rFonts w:ascii="Cambria" w:hAnsi="Cambria"/>
          <w:sz w:val="20"/>
          <w:szCs w:val="20"/>
        </w:rPr>
        <w:t>Cumulative assessment at end of 60 hours</w:t>
      </w:r>
    </w:p>
    <w:p w14:paraId="6BC74AB3" w14:textId="77777777" w:rsidR="00A7268E" w:rsidRPr="00FA519D" w:rsidRDefault="00A7268E" w:rsidP="00A7268E">
      <w:pPr>
        <w:spacing w:line="240" w:lineRule="auto"/>
        <w:contextualSpacing/>
        <w:rPr>
          <w:rFonts w:ascii="Cambria" w:hAnsi="Cambria"/>
          <w:sz w:val="20"/>
          <w:szCs w:val="20"/>
        </w:rPr>
      </w:pPr>
    </w:p>
    <w:p w14:paraId="57899BFA" w14:textId="77777777" w:rsidR="00A7268E" w:rsidRPr="00FA519D" w:rsidRDefault="00A7268E" w:rsidP="00A7268E">
      <w:pPr>
        <w:spacing w:line="240" w:lineRule="auto"/>
        <w:ind w:firstLine="720"/>
        <w:contextualSpacing/>
        <w:rPr>
          <w:rFonts w:ascii="Cambria" w:hAnsi="Cambria"/>
          <w:sz w:val="20"/>
          <w:szCs w:val="20"/>
        </w:rPr>
      </w:pPr>
      <w:r w:rsidRPr="00FA519D">
        <w:rPr>
          <w:rFonts w:ascii="Cambria" w:hAnsi="Cambria"/>
          <w:sz w:val="20"/>
          <w:szCs w:val="20"/>
        </w:rPr>
        <w:t>Learning Outcome #3:</w:t>
      </w:r>
    </w:p>
    <w:p w14:paraId="5531B5D6" w14:textId="77777777" w:rsidR="00A7268E" w:rsidRPr="00FA519D" w:rsidRDefault="00A7268E" w:rsidP="00A7268E">
      <w:pPr>
        <w:spacing w:line="240" w:lineRule="auto"/>
        <w:ind w:firstLine="720"/>
        <w:contextualSpacing/>
        <w:rPr>
          <w:rFonts w:ascii="Cambria" w:hAnsi="Cambria"/>
          <w:sz w:val="20"/>
          <w:szCs w:val="20"/>
        </w:rPr>
      </w:pPr>
      <w:r w:rsidRPr="00FA519D">
        <w:rPr>
          <w:rFonts w:ascii="Cambria" w:hAnsi="Cambria"/>
          <w:sz w:val="20"/>
          <w:szCs w:val="20"/>
        </w:rPr>
        <w:t>Apply course content to assessment and management of a complex simulated pre-hospital patient.</w:t>
      </w:r>
    </w:p>
    <w:p w14:paraId="6F19C1C9" w14:textId="77777777" w:rsidR="00A7268E" w:rsidRPr="00FA519D" w:rsidRDefault="00A7268E" w:rsidP="00A7268E">
      <w:pPr>
        <w:spacing w:line="240" w:lineRule="auto"/>
        <w:ind w:firstLine="720"/>
        <w:contextualSpacing/>
        <w:rPr>
          <w:rFonts w:ascii="Cambria" w:hAnsi="Cambria"/>
          <w:sz w:val="20"/>
          <w:szCs w:val="20"/>
        </w:rPr>
      </w:pPr>
      <w:r w:rsidRPr="00FA519D">
        <w:rPr>
          <w:rFonts w:ascii="Cambria" w:hAnsi="Cambria"/>
          <w:sz w:val="20"/>
          <w:szCs w:val="20"/>
        </w:rPr>
        <w:t>Course Examination Procedures:</w:t>
      </w:r>
    </w:p>
    <w:p w14:paraId="4A2C1D34" w14:textId="77777777" w:rsidR="00A7268E" w:rsidRDefault="00A7268E" w:rsidP="00A7268E">
      <w:pPr>
        <w:spacing w:line="240" w:lineRule="auto"/>
        <w:ind w:firstLine="720"/>
        <w:contextualSpacing/>
        <w:rPr>
          <w:rFonts w:ascii="Cambria" w:hAnsi="Cambria"/>
          <w:sz w:val="20"/>
          <w:szCs w:val="20"/>
        </w:rPr>
      </w:pPr>
      <w:proofErr w:type="gramStart"/>
      <w:r w:rsidRPr="00FA519D">
        <w:rPr>
          <w:rFonts w:ascii="Cambria" w:hAnsi="Cambria"/>
          <w:sz w:val="20"/>
          <w:szCs w:val="20"/>
        </w:rPr>
        <w:t>Final comprehensive simulation the conclusion of 60 hours of clinical.</w:t>
      </w:r>
      <w:proofErr w:type="gramEnd"/>
    </w:p>
    <w:p w14:paraId="19691DFF" w14:textId="77777777" w:rsidR="007004D8" w:rsidRDefault="007004D8" w:rsidP="00A7268E">
      <w:pPr>
        <w:spacing w:line="240" w:lineRule="auto"/>
        <w:ind w:firstLine="720"/>
        <w:contextualSpacing/>
        <w:rPr>
          <w:rFonts w:ascii="Cambria" w:hAnsi="Cambria"/>
          <w:sz w:val="20"/>
          <w:szCs w:val="20"/>
        </w:rPr>
      </w:pPr>
    </w:p>
    <w:p w14:paraId="70B08BC3" w14:textId="77777777" w:rsidR="007004D8" w:rsidRDefault="007004D8" w:rsidP="00A7268E">
      <w:pPr>
        <w:spacing w:line="240" w:lineRule="auto"/>
        <w:ind w:firstLine="720"/>
        <w:contextualSpacing/>
        <w:rPr>
          <w:rFonts w:ascii="Cambria" w:hAnsi="Cambria"/>
          <w:sz w:val="20"/>
          <w:szCs w:val="20"/>
        </w:rPr>
      </w:pPr>
    </w:p>
    <w:p w14:paraId="3FEEA6A9" w14:textId="77777777" w:rsidR="007004D8" w:rsidRDefault="007004D8" w:rsidP="00A7268E">
      <w:pPr>
        <w:spacing w:line="240" w:lineRule="auto"/>
        <w:ind w:firstLine="720"/>
        <w:contextualSpacing/>
        <w:rPr>
          <w:rFonts w:ascii="Cambria" w:hAnsi="Cambria"/>
          <w:sz w:val="20"/>
          <w:szCs w:val="20"/>
        </w:rPr>
      </w:pPr>
    </w:p>
    <w:p w14:paraId="417C6DBF" w14:textId="77777777" w:rsidR="007004D8" w:rsidRPr="007004D8" w:rsidRDefault="007004D8" w:rsidP="007004D8">
      <w:pPr>
        <w:spacing w:line="240" w:lineRule="auto"/>
        <w:ind w:firstLine="720"/>
        <w:contextualSpacing/>
        <w:rPr>
          <w:rFonts w:asciiTheme="majorHAnsi" w:hAnsiTheme="majorHAnsi"/>
          <w:sz w:val="20"/>
          <w:szCs w:val="20"/>
        </w:rPr>
      </w:pPr>
      <w:r w:rsidRPr="007004D8">
        <w:rPr>
          <w:rFonts w:asciiTheme="majorHAnsi" w:hAnsiTheme="majorHAnsi"/>
          <w:sz w:val="20"/>
          <w:szCs w:val="20"/>
        </w:rPr>
        <w:lastRenderedPageBreak/>
        <w:t>Learning Outcome #4:</w:t>
      </w:r>
    </w:p>
    <w:sdt>
      <w:sdtPr>
        <w:rPr>
          <w:rFonts w:asciiTheme="majorHAnsi" w:hAnsiTheme="majorHAnsi"/>
        </w:rPr>
        <w:id w:val="-1918232093"/>
      </w:sdtPr>
      <w:sdtEndPr/>
      <w:sdtContent>
        <w:p w14:paraId="5D8B15BF" w14:textId="77777777" w:rsidR="007004D8" w:rsidRPr="007004D8" w:rsidRDefault="007004D8" w:rsidP="007004D8">
          <w:pPr>
            <w:spacing w:after="0" w:line="240" w:lineRule="auto"/>
            <w:ind w:left="360"/>
            <w:contextualSpacing/>
            <w:rPr>
              <w:rFonts w:asciiTheme="majorHAnsi" w:hAnsiTheme="majorHAnsi"/>
              <w:sz w:val="20"/>
              <w:szCs w:val="20"/>
            </w:rPr>
          </w:pPr>
          <w:r w:rsidRPr="007004D8">
            <w:rPr>
              <w:rFonts w:asciiTheme="majorHAnsi" w:hAnsiTheme="majorHAnsi"/>
            </w:rPr>
            <w:tab/>
          </w:r>
          <w:r w:rsidRPr="007004D8">
            <w:rPr>
              <w:rFonts w:asciiTheme="majorHAnsi" w:hAnsiTheme="majorHAnsi"/>
              <w:sz w:val="20"/>
              <w:szCs w:val="20"/>
            </w:rPr>
            <w:t>Demonstrate professionalism in the field and simulated settings.</w:t>
          </w:r>
        </w:p>
      </w:sdtContent>
    </w:sdt>
    <w:p w14:paraId="3BCE26AA" w14:textId="77777777" w:rsidR="007004D8" w:rsidRPr="007004D8" w:rsidRDefault="007004D8" w:rsidP="007004D8">
      <w:pPr>
        <w:spacing w:line="240" w:lineRule="auto"/>
        <w:ind w:firstLine="720"/>
        <w:contextualSpacing/>
        <w:rPr>
          <w:rFonts w:asciiTheme="majorHAnsi" w:hAnsiTheme="majorHAnsi"/>
          <w:sz w:val="20"/>
          <w:szCs w:val="20"/>
        </w:rPr>
      </w:pPr>
      <w:r w:rsidRPr="007004D8">
        <w:rPr>
          <w:rFonts w:asciiTheme="majorHAnsi" w:hAnsiTheme="majorHAnsi"/>
          <w:sz w:val="20"/>
          <w:szCs w:val="20"/>
        </w:rPr>
        <w:t>Course Examination Procedures:</w:t>
      </w:r>
    </w:p>
    <w:p w14:paraId="6EAE1F46" w14:textId="77777777" w:rsidR="007004D8" w:rsidRPr="007004D8" w:rsidRDefault="007004D8" w:rsidP="007004D8">
      <w:pPr>
        <w:spacing w:line="240" w:lineRule="auto"/>
        <w:ind w:firstLine="720"/>
        <w:contextualSpacing/>
        <w:rPr>
          <w:rFonts w:asciiTheme="majorHAnsi" w:hAnsiTheme="majorHAnsi"/>
          <w:sz w:val="20"/>
          <w:szCs w:val="20"/>
        </w:rPr>
      </w:pPr>
      <w:r w:rsidRPr="007004D8">
        <w:rPr>
          <w:rFonts w:asciiTheme="majorHAnsi" w:hAnsiTheme="majorHAnsi"/>
          <w:sz w:val="20"/>
          <w:szCs w:val="20"/>
        </w:rPr>
        <w:t>Daily with each ambulance run and patient care provided</w:t>
      </w:r>
    </w:p>
    <w:p w14:paraId="28F2A044" w14:textId="77777777" w:rsidR="007004D8" w:rsidRPr="007004D8" w:rsidRDefault="007004D8" w:rsidP="007004D8">
      <w:pPr>
        <w:spacing w:line="240" w:lineRule="auto"/>
        <w:ind w:firstLine="720"/>
        <w:contextualSpacing/>
        <w:rPr>
          <w:rFonts w:asciiTheme="majorHAnsi" w:hAnsiTheme="majorHAnsi"/>
          <w:sz w:val="20"/>
          <w:szCs w:val="20"/>
        </w:rPr>
      </w:pPr>
      <w:r w:rsidRPr="007004D8">
        <w:rPr>
          <w:rFonts w:asciiTheme="majorHAnsi" w:hAnsiTheme="majorHAnsi"/>
          <w:sz w:val="20"/>
          <w:szCs w:val="20"/>
        </w:rPr>
        <w:t>Weekly review of patient care</w:t>
      </w:r>
    </w:p>
    <w:p w14:paraId="7EFB1077" w14:textId="77777777" w:rsidR="003A5E20" w:rsidRPr="00991F5E" w:rsidRDefault="007004D8" w:rsidP="007004D8">
      <w:pPr>
        <w:spacing w:line="240" w:lineRule="auto"/>
        <w:ind w:firstLine="720"/>
        <w:contextualSpacing/>
        <w:rPr>
          <w:rFonts w:asciiTheme="majorHAnsi" w:hAnsiTheme="majorHAnsi"/>
          <w:sz w:val="20"/>
          <w:szCs w:val="20"/>
        </w:rPr>
      </w:pPr>
      <w:proofErr w:type="gramStart"/>
      <w:r w:rsidRPr="007004D8">
        <w:rPr>
          <w:rFonts w:asciiTheme="majorHAnsi" w:hAnsiTheme="majorHAnsi"/>
          <w:sz w:val="20"/>
          <w:szCs w:val="20"/>
        </w:rPr>
        <w:t>Final comprehensive simulation the conclusion of 60 hours of clinical.</w:t>
      </w:r>
      <w:proofErr w:type="gramEnd"/>
    </w:p>
    <w:p w14:paraId="00B3952D" w14:textId="77777777" w:rsidR="00C946B3" w:rsidRDefault="00C946B3" w:rsidP="005C2CF5">
      <w:pPr>
        <w:tabs>
          <w:tab w:val="left" w:pos="360"/>
          <w:tab w:val="left" w:pos="720"/>
        </w:tabs>
        <w:spacing w:after="0"/>
        <w:rPr>
          <w:rFonts w:asciiTheme="majorHAnsi" w:hAnsiTheme="majorHAnsi"/>
          <w:sz w:val="20"/>
          <w:szCs w:val="20"/>
        </w:rPr>
      </w:pPr>
    </w:p>
    <w:p w14:paraId="046EA137" w14:textId="77777777" w:rsidR="005C2CF5" w:rsidRPr="00991F5E" w:rsidRDefault="005C2CF5" w:rsidP="005C2CF5">
      <w:pPr>
        <w:tabs>
          <w:tab w:val="left" w:pos="360"/>
          <w:tab w:val="left" w:pos="720"/>
        </w:tabs>
        <w:spacing w:after="0"/>
        <w:rPr>
          <w:rFonts w:asciiTheme="majorHAnsi" w:hAnsiTheme="majorHAnsi"/>
          <w:sz w:val="20"/>
          <w:szCs w:val="20"/>
        </w:rPr>
      </w:pPr>
      <w:r w:rsidRPr="00991F5E">
        <w:rPr>
          <w:rFonts w:asciiTheme="majorHAnsi" w:hAnsiTheme="majorHAnsi"/>
          <w:sz w:val="20"/>
          <w:szCs w:val="20"/>
        </w:rPr>
        <w:t>12. Will the new option be offered via distance delivery?</w:t>
      </w:r>
      <w:r w:rsidR="00091A5F">
        <w:rPr>
          <w:rFonts w:asciiTheme="majorHAnsi" w:hAnsiTheme="majorHAnsi"/>
          <w:sz w:val="20"/>
          <w:szCs w:val="20"/>
        </w:rPr>
        <w:t xml:space="preserve">  No</w:t>
      </w:r>
    </w:p>
    <w:p w14:paraId="232B617F" w14:textId="77777777" w:rsidR="005C2CF5" w:rsidRPr="00991F5E" w:rsidRDefault="003A5E20" w:rsidP="003A5E20">
      <w:pPr>
        <w:tabs>
          <w:tab w:val="left" w:pos="360"/>
          <w:tab w:val="left" w:pos="720"/>
        </w:tabs>
        <w:spacing w:after="0" w:line="240" w:lineRule="auto"/>
        <w:rPr>
          <w:rFonts w:asciiTheme="majorHAnsi" w:hAnsiTheme="majorHAnsi" w:cs="Arial"/>
          <w:sz w:val="20"/>
          <w:szCs w:val="20"/>
        </w:rPr>
      </w:pPr>
      <w:r w:rsidRPr="00991F5E">
        <w:rPr>
          <w:rFonts w:asciiTheme="majorHAnsi" w:hAnsiTheme="majorHAnsi" w:cs="Arial"/>
          <w:sz w:val="20"/>
          <w:szCs w:val="20"/>
        </w:rPr>
        <w:t xml:space="preserve"> </w:t>
      </w:r>
      <w:sdt>
        <w:sdtPr>
          <w:rPr>
            <w:rFonts w:asciiTheme="majorHAnsi" w:hAnsiTheme="majorHAnsi" w:cs="Arial"/>
            <w:sz w:val="20"/>
            <w:szCs w:val="20"/>
          </w:rPr>
          <w:id w:val="-1030018526"/>
          <w:showingPlcHdr/>
          <w:comboBox>
            <w:listItem w:displayText="Yes" w:value="Yes"/>
            <w:listItem w:displayText="No" w:value="No"/>
          </w:comboBox>
        </w:sdtPr>
        <w:sdtEndPr/>
        <w:sdtContent>
          <w:r w:rsidRPr="00991F5E">
            <w:rPr>
              <w:rStyle w:val="PlaceholderText"/>
            </w:rPr>
            <w:t>Choose an item.</w:t>
          </w:r>
        </w:sdtContent>
      </w:sdt>
      <w:r w:rsidRPr="00991F5E">
        <w:rPr>
          <w:rFonts w:asciiTheme="majorHAnsi" w:hAnsiTheme="majorHAnsi" w:cs="Arial"/>
          <w:sz w:val="20"/>
          <w:szCs w:val="20"/>
        </w:rPr>
        <w:t xml:space="preserve"> </w:t>
      </w:r>
    </w:p>
    <w:p w14:paraId="5248120C" w14:textId="77777777" w:rsidR="003A5E20" w:rsidRPr="00991F5E" w:rsidRDefault="003A5E20" w:rsidP="003A5E20">
      <w:pPr>
        <w:tabs>
          <w:tab w:val="left" w:pos="360"/>
          <w:tab w:val="left" w:pos="720"/>
        </w:tabs>
        <w:spacing w:after="0" w:line="240" w:lineRule="auto"/>
      </w:pPr>
    </w:p>
    <w:p w14:paraId="31E926CC" w14:textId="77777777" w:rsidR="005C2CF5" w:rsidRPr="00991F5E" w:rsidRDefault="005C2CF5" w:rsidP="005C2CF5">
      <w:pPr>
        <w:tabs>
          <w:tab w:val="left" w:pos="360"/>
          <w:tab w:val="left" w:pos="720"/>
        </w:tabs>
        <w:spacing w:after="0"/>
        <w:rPr>
          <w:rFonts w:asciiTheme="majorHAnsi" w:hAnsiTheme="majorHAnsi"/>
          <w:sz w:val="20"/>
          <w:szCs w:val="20"/>
        </w:rPr>
      </w:pPr>
      <w:r w:rsidRPr="00991F5E">
        <w:rPr>
          <w:rFonts w:asciiTheme="majorHAnsi" w:hAnsiTheme="majorHAnsi"/>
          <w:sz w:val="20"/>
          <w:szCs w:val="20"/>
        </w:rPr>
        <w:t>13. Mode of delivery to be used:</w:t>
      </w:r>
      <w:r w:rsidR="00091A5F">
        <w:rPr>
          <w:rFonts w:asciiTheme="majorHAnsi" w:hAnsiTheme="majorHAnsi"/>
          <w:sz w:val="20"/>
          <w:szCs w:val="20"/>
        </w:rPr>
        <w:t xml:space="preserve">  Traditional classroom, skills</w:t>
      </w:r>
      <w:r w:rsidR="006953BB">
        <w:rPr>
          <w:rFonts w:asciiTheme="majorHAnsi" w:hAnsiTheme="majorHAnsi"/>
          <w:sz w:val="20"/>
          <w:szCs w:val="20"/>
        </w:rPr>
        <w:t xml:space="preserve"> and home environment laboratories</w:t>
      </w:r>
      <w:r w:rsidR="00091A5F">
        <w:rPr>
          <w:rFonts w:asciiTheme="majorHAnsi" w:hAnsiTheme="majorHAnsi"/>
          <w:sz w:val="20"/>
          <w:szCs w:val="20"/>
        </w:rPr>
        <w:t>, Practicum (hospital and field)</w:t>
      </w:r>
    </w:p>
    <w:sdt>
      <w:sdtPr>
        <w:rPr>
          <w:rFonts w:asciiTheme="majorHAnsi" w:hAnsiTheme="majorHAnsi" w:cs="Arial"/>
          <w:sz w:val="20"/>
          <w:szCs w:val="20"/>
        </w:rPr>
        <w:id w:val="1689260053"/>
        <w:showingPlcHdr/>
      </w:sdtPr>
      <w:sdtEndPr/>
      <w:sdtContent>
        <w:p w14:paraId="58822664" w14:textId="77777777" w:rsidR="005C2CF5" w:rsidRPr="00991F5E" w:rsidRDefault="005C2CF5" w:rsidP="005C2CF5">
          <w:pPr>
            <w:tabs>
              <w:tab w:val="left" w:pos="360"/>
              <w:tab w:val="left" w:pos="720"/>
            </w:tabs>
            <w:spacing w:after="0" w:line="240" w:lineRule="auto"/>
            <w:rPr>
              <w:rFonts w:asciiTheme="majorHAnsi" w:hAnsiTheme="majorHAnsi" w:cs="Arial"/>
              <w:sz w:val="20"/>
              <w:szCs w:val="20"/>
            </w:rPr>
          </w:pPr>
          <w:r w:rsidRPr="00991F5E">
            <w:rPr>
              <w:rStyle w:val="PlaceholderText"/>
              <w:shd w:val="clear" w:color="auto" w:fill="D9D9D9" w:themeFill="background1" w:themeFillShade="D9"/>
            </w:rPr>
            <w:t>Enter text...</w:t>
          </w:r>
        </w:p>
      </w:sdtContent>
    </w:sdt>
    <w:p w14:paraId="1407B2B5" w14:textId="77777777" w:rsidR="005C2CF5" w:rsidRPr="00991F5E" w:rsidRDefault="005C2CF5" w:rsidP="005C2CF5">
      <w:pPr>
        <w:tabs>
          <w:tab w:val="left" w:pos="360"/>
          <w:tab w:val="left" w:pos="720"/>
        </w:tabs>
        <w:spacing w:after="0"/>
        <w:rPr>
          <w:rFonts w:asciiTheme="majorHAnsi" w:hAnsiTheme="majorHAnsi" w:cs="Arial"/>
          <w:sz w:val="20"/>
          <w:szCs w:val="20"/>
        </w:rPr>
      </w:pPr>
    </w:p>
    <w:p w14:paraId="065F7E35" w14:textId="77777777" w:rsidR="005C2CF5" w:rsidRPr="00991F5E" w:rsidRDefault="005C2CF5" w:rsidP="005C2CF5">
      <w:pPr>
        <w:tabs>
          <w:tab w:val="left" w:pos="360"/>
          <w:tab w:val="left" w:pos="720"/>
        </w:tabs>
        <w:spacing w:after="0" w:line="240" w:lineRule="auto"/>
        <w:rPr>
          <w:rFonts w:asciiTheme="majorHAnsi" w:hAnsiTheme="majorHAnsi"/>
          <w:sz w:val="20"/>
          <w:szCs w:val="20"/>
        </w:rPr>
      </w:pPr>
      <w:r w:rsidRPr="00991F5E">
        <w:rPr>
          <w:rFonts w:asciiTheme="majorHAnsi" w:hAnsiTheme="majorHAnsi"/>
          <w:sz w:val="20"/>
          <w:szCs w:val="20"/>
        </w:rPr>
        <w:t xml:space="preserve">14. Explain in detail the distance delivery procedures to be used:  </w:t>
      </w:r>
      <w:r w:rsidR="00091A5F">
        <w:rPr>
          <w:rFonts w:asciiTheme="majorHAnsi" w:hAnsiTheme="majorHAnsi"/>
          <w:sz w:val="20"/>
          <w:szCs w:val="20"/>
        </w:rPr>
        <w:t>NA</w:t>
      </w:r>
    </w:p>
    <w:sdt>
      <w:sdtPr>
        <w:rPr>
          <w:rFonts w:asciiTheme="majorHAnsi" w:hAnsiTheme="majorHAnsi" w:cs="Arial"/>
          <w:sz w:val="20"/>
          <w:szCs w:val="20"/>
        </w:rPr>
        <w:id w:val="-1698535200"/>
        <w:showingPlcHdr/>
      </w:sdtPr>
      <w:sdtEndPr/>
      <w:sdtContent>
        <w:p w14:paraId="1879706D" w14:textId="77777777" w:rsidR="005C2CF5" w:rsidRPr="00991F5E" w:rsidRDefault="005C2CF5" w:rsidP="005C2CF5">
          <w:pPr>
            <w:tabs>
              <w:tab w:val="left" w:pos="360"/>
              <w:tab w:val="left" w:pos="720"/>
            </w:tabs>
            <w:spacing w:after="0" w:line="240" w:lineRule="auto"/>
            <w:rPr>
              <w:rFonts w:asciiTheme="majorHAnsi" w:hAnsiTheme="majorHAnsi" w:cs="Arial"/>
              <w:sz w:val="20"/>
              <w:szCs w:val="20"/>
            </w:rPr>
          </w:pPr>
          <w:r w:rsidRPr="00991F5E">
            <w:rPr>
              <w:rStyle w:val="PlaceholderText"/>
              <w:shd w:val="clear" w:color="auto" w:fill="D9D9D9" w:themeFill="background1" w:themeFillShade="D9"/>
            </w:rPr>
            <w:t>Enter text...</w:t>
          </w:r>
        </w:p>
      </w:sdtContent>
    </w:sdt>
    <w:p w14:paraId="05DACFC8" w14:textId="77777777" w:rsidR="005C2CF5" w:rsidRPr="00991F5E" w:rsidRDefault="005C2CF5" w:rsidP="005C2CF5">
      <w:pPr>
        <w:tabs>
          <w:tab w:val="left" w:pos="360"/>
          <w:tab w:val="left" w:pos="720"/>
        </w:tabs>
        <w:spacing w:after="0" w:line="240" w:lineRule="auto"/>
        <w:rPr>
          <w:rFonts w:asciiTheme="majorHAnsi" w:hAnsiTheme="majorHAnsi" w:cs="Arial"/>
          <w:sz w:val="20"/>
          <w:szCs w:val="20"/>
        </w:rPr>
      </w:pPr>
    </w:p>
    <w:p w14:paraId="3661D864" w14:textId="77777777" w:rsidR="005C2CF5" w:rsidRPr="00991F5E" w:rsidRDefault="005C2CF5" w:rsidP="005C2CF5">
      <w:pPr>
        <w:tabs>
          <w:tab w:val="left" w:pos="360"/>
          <w:tab w:val="left" w:pos="720"/>
        </w:tabs>
        <w:spacing w:after="0" w:line="240" w:lineRule="auto"/>
        <w:rPr>
          <w:rFonts w:asciiTheme="majorHAnsi" w:hAnsiTheme="majorHAnsi"/>
          <w:sz w:val="20"/>
          <w:szCs w:val="20"/>
        </w:rPr>
      </w:pPr>
      <w:r w:rsidRPr="00991F5E">
        <w:rPr>
          <w:rFonts w:asciiTheme="majorHAnsi" w:hAnsiTheme="majorHAnsi"/>
          <w:sz w:val="20"/>
          <w:szCs w:val="20"/>
        </w:rPr>
        <w:t>15. Is the degree approved for distance delivery?</w:t>
      </w:r>
      <w:r w:rsidR="00091A5F">
        <w:rPr>
          <w:rFonts w:asciiTheme="majorHAnsi" w:hAnsiTheme="majorHAnsi"/>
          <w:sz w:val="20"/>
          <w:szCs w:val="20"/>
        </w:rPr>
        <w:t xml:space="preserve"> Yes</w:t>
      </w:r>
    </w:p>
    <w:sdt>
      <w:sdtPr>
        <w:rPr>
          <w:rFonts w:asciiTheme="majorHAnsi" w:hAnsiTheme="majorHAnsi" w:cs="Arial"/>
          <w:sz w:val="20"/>
          <w:szCs w:val="20"/>
        </w:rPr>
        <w:id w:val="-951773659"/>
      </w:sdtPr>
      <w:sdtEndPr/>
      <w:sdtContent>
        <w:p w14:paraId="62B738A9" w14:textId="77777777" w:rsidR="006953BB" w:rsidRDefault="0063402E" w:rsidP="005C2CF5">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577719439"/>
              <w:showingPlcHdr/>
              <w:comboBox>
                <w:listItem w:displayText="Yes" w:value="Yes"/>
                <w:listItem w:displayText="No" w:value="No"/>
              </w:comboBox>
            </w:sdtPr>
            <w:sdtEndPr/>
            <w:sdtContent>
              <w:r w:rsidR="003A5E20" w:rsidRPr="00991F5E">
                <w:rPr>
                  <w:rStyle w:val="PlaceholderText"/>
                </w:rPr>
                <w:t>Choose an item.</w:t>
              </w:r>
            </w:sdtContent>
          </w:sdt>
        </w:p>
      </w:sdtContent>
    </w:sdt>
    <w:p w14:paraId="2A059E69" w14:textId="77777777" w:rsidR="006953BB" w:rsidRPr="00991F5E" w:rsidRDefault="006953BB" w:rsidP="005C2CF5">
      <w:pPr>
        <w:tabs>
          <w:tab w:val="left" w:pos="360"/>
          <w:tab w:val="left" w:pos="720"/>
        </w:tabs>
        <w:spacing w:after="0" w:line="240" w:lineRule="auto"/>
        <w:rPr>
          <w:rFonts w:asciiTheme="majorHAnsi" w:hAnsiTheme="majorHAnsi" w:cs="Arial"/>
          <w:sz w:val="20"/>
          <w:szCs w:val="20"/>
        </w:rPr>
      </w:pPr>
    </w:p>
    <w:p w14:paraId="349AF504" w14:textId="77777777" w:rsidR="005C2CF5" w:rsidRPr="00991F5E" w:rsidRDefault="005C2CF5" w:rsidP="005C2CF5">
      <w:pPr>
        <w:tabs>
          <w:tab w:val="left" w:pos="360"/>
          <w:tab w:val="left" w:pos="720"/>
        </w:tabs>
        <w:spacing w:after="0" w:line="240" w:lineRule="auto"/>
        <w:rPr>
          <w:rFonts w:asciiTheme="majorHAnsi" w:hAnsiTheme="majorHAnsi"/>
          <w:sz w:val="20"/>
          <w:szCs w:val="20"/>
        </w:rPr>
      </w:pPr>
      <w:r w:rsidRPr="00991F5E">
        <w:rPr>
          <w:rFonts w:asciiTheme="majorHAnsi" w:hAnsiTheme="majorHAnsi"/>
          <w:sz w:val="20"/>
          <w:szCs w:val="20"/>
        </w:rPr>
        <w:t>16. List courses in option/concentration/emphasis.  Include course descriptions for new courses.</w:t>
      </w:r>
    </w:p>
    <w:p w14:paraId="37B6703F" w14:textId="77777777" w:rsidR="00FD5259" w:rsidRPr="004372EA" w:rsidRDefault="006953BB" w:rsidP="004372EA">
      <w:pPr>
        <w:tabs>
          <w:tab w:val="left" w:pos="360"/>
          <w:tab w:val="left" w:pos="720"/>
        </w:tabs>
        <w:ind w:left="360"/>
        <w:rPr>
          <w:rFonts w:asciiTheme="majorHAnsi" w:hAnsiTheme="majorHAnsi" w:cs="Arial"/>
          <w:sz w:val="20"/>
          <w:szCs w:val="20"/>
        </w:rPr>
      </w:pPr>
      <w:r>
        <w:rPr>
          <w:rFonts w:asciiTheme="majorHAnsi" w:hAnsiTheme="majorHAnsi" w:cs="Arial"/>
          <w:sz w:val="20"/>
          <w:szCs w:val="20"/>
        </w:rPr>
        <w:tab/>
      </w:r>
      <w:r w:rsidR="004372EA">
        <w:rPr>
          <w:rFonts w:asciiTheme="majorHAnsi" w:hAnsiTheme="majorHAnsi" w:cs="Arial"/>
          <w:sz w:val="20"/>
          <w:szCs w:val="20"/>
        </w:rPr>
        <w:t>EMS 104</w:t>
      </w:r>
      <w:r w:rsidRPr="00A7268E">
        <w:rPr>
          <w:rFonts w:asciiTheme="majorHAnsi" w:hAnsiTheme="majorHAnsi" w:cs="Arial"/>
          <w:sz w:val="20"/>
          <w:szCs w:val="20"/>
        </w:rPr>
        <w:t>1 Introduction to Emergency Medical Services. Applies fundamental knowledge of emergency medical systems to include workforce safety, public health, medical/legal/ethical issues, EMS communication and documentation. Discusses basic emergency care and transportation based on asses</w:t>
      </w:r>
      <w:r w:rsidR="004372EA">
        <w:rPr>
          <w:rFonts w:asciiTheme="majorHAnsi" w:hAnsiTheme="majorHAnsi" w:cs="Arial"/>
          <w:sz w:val="20"/>
          <w:szCs w:val="20"/>
        </w:rPr>
        <w:t>sment of an acutely ill patient.</w:t>
      </w:r>
    </w:p>
    <w:p w14:paraId="6CFCF9E6" w14:textId="77777777" w:rsidR="006953BB" w:rsidRPr="00A7268E" w:rsidRDefault="006953BB" w:rsidP="006953BB">
      <w:pPr>
        <w:tabs>
          <w:tab w:val="left" w:pos="360"/>
          <w:tab w:val="left" w:pos="720"/>
        </w:tabs>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proofErr w:type="gramStart"/>
      <w:r w:rsidRPr="00A7268E">
        <w:rPr>
          <w:rFonts w:asciiTheme="majorHAnsi" w:hAnsiTheme="majorHAnsi" w:cs="Arial"/>
          <w:sz w:val="20"/>
          <w:szCs w:val="20"/>
        </w:rPr>
        <w:t>EMS 1057 Basic Emergency Medical Technician.</w:t>
      </w:r>
      <w:proofErr w:type="gramEnd"/>
      <w:r w:rsidRPr="00A7268E">
        <w:rPr>
          <w:rFonts w:asciiTheme="majorHAnsi" w:hAnsiTheme="majorHAnsi" w:cs="Arial"/>
          <w:sz w:val="20"/>
          <w:szCs w:val="20"/>
        </w:rPr>
        <w:t xml:space="preserve"> Demonstrates critical thinking in the application of fundamental </w:t>
      </w:r>
      <w:r>
        <w:rPr>
          <w:rFonts w:asciiTheme="majorHAnsi" w:hAnsiTheme="majorHAnsi" w:cs="Arial"/>
          <w:sz w:val="20"/>
          <w:szCs w:val="20"/>
        </w:rPr>
        <w:tab/>
      </w:r>
      <w:r w:rsidRPr="00A7268E">
        <w:rPr>
          <w:rFonts w:asciiTheme="majorHAnsi" w:hAnsiTheme="majorHAnsi" w:cs="Arial"/>
          <w:sz w:val="20"/>
          <w:szCs w:val="20"/>
        </w:rPr>
        <w:t xml:space="preserve">knowledge of emergency pharmacology, patient assessment, airway management, shock and resuscitation, medical </w:t>
      </w:r>
      <w:r>
        <w:rPr>
          <w:rFonts w:asciiTheme="majorHAnsi" w:hAnsiTheme="majorHAnsi" w:cs="Arial"/>
          <w:sz w:val="20"/>
          <w:szCs w:val="20"/>
        </w:rPr>
        <w:tab/>
      </w:r>
      <w:r w:rsidRPr="00A7268E">
        <w:rPr>
          <w:rFonts w:asciiTheme="majorHAnsi" w:hAnsiTheme="majorHAnsi" w:cs="Arial"/>
          <w:sz w:val="20"/>
          <w:szCs w:val="20"/>
        </w:rPr>
        <w:t xml:space="preserve">emergencies, trauma, special populations and Emergency Medical Services operations. Demonstrates proficiency in the </w:t>
      </w:r>
      <w:r>
        <w:rPr>
          <w:rFonts w:asciiTheme="majorHAnsi" w:hAnsiTheme="majorHAnsi" w:cs="Arial"/>
          <w:sz w:val="20"/>
          <w:szCs w:val="20"/>
        </w:rPr>
        <w:tab/>
      </w:r>
      <w:r w:rsidRPr="00A7268E">
        <w:rPr>
          <w:rFonts w:asciiTheme="majorHAnsi" w:hAnsiTheme="majorHAnsi" w:cs="Arial"/>
          <w:sz w:val="20"/>
          <w:szCs w:val="20"/>
        </w:rPr>
        <w:t xml:space="preserve">associated psychomotor skills related to these topics. </w:t>
      </w:r>
    </w:p>
    <w:p w14:paraId="400BE4AA" w14:textId="77777777" w:rsidR="006953BB" w:rsidRPr="00A7268E" w:rsidRDefault="006953BB" w:rsidP="006953BB">
      <w:pPr>
        <w:tabs>
          <w:tab w:val="left" w:pos="360"/>
          <w:tab w:val="left" w:pos="720"/>
        </w:tabs>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proofErr w:type="gramStart"/>
      <w:r w:rsidRPr="00A7268E">
        <w:rPr>
          <w:rFonts w:asciiTheme="majorHAnsi" w:hAnsiTheme="majorHAnsi" w:cs="Arial"/>
          <w:sz w:val="20"/>
          <w:szCs w:val="20"/>
        </w:rPr>
        <w:t>EMS 1062 Emergency Medical Technician Clinical.</w:t>
      </w:r>
      <w:proofErr w:type="gramEnd"/>
      <w:r w:rsidRPr="00A7268E">
        <w:rPr>
          <w:rFonts w:asciiTheme="majorHAnsi" w:hAnsiTheme="majorHAnsi" w:cs="Arial"/>
          <w:sz w:val="20"/>
          <w:szCs w:val="20"/>
        </w:rPr>
        <w:t xml:space="preserve"> Demonstrates the ability to perform basic Emergency Medical T</w:t>
      </w:r>
      <w:r>
        <w:rPr>
          <w:rFonts w:asciiTheme="majorHAnsi" w:hAnsiTheme="majorHAnsi" w:cs="Arial"/>
          <w:sz w:val="20"/>
          <w:szCs w:val="20"/>
        </w:rPr>
        <w:tab/>
        <w:t>T</w:t>
      </w:r>
      <w:r w:rsidRPr="00A7268E">
        <w:rPr>
          <w:rFonts w:asciiTheme="majorHAnsi" w:hAnsiTheme="majorHAnsi" w:cs="Arial"/>
          <w:sz w:val="20"/>
          <w:szCs w:val="20"/>
        </w:rPr>
        <w:t xml:space="preserve">echnician functions in a hospital. Completes a total of 60 clock hours of patient care. Demonstrates proficiency and sound </w:t>
      </w:r>
      <w:r>
        <w:rPr>
          <w:rFonts w:asciiTheme="majorHAnsi" w:hAnsiTheme="majorHAnsi" w:cs="Arial"/>
          <w:sz w:val="20"/>
          <w:szCs w:val="20"/>
        </w:rPr>
        <w:tab/>
      </w:r>
      <w:r w:rsidRPr="00A7268E">
        <w:rPr>
          <w:rFonts w:asciiTheme="majorHAnsi" w:hAnsiTheme="majorHAnsi" w:cs="Arial"/>
          <w:sz w:val="20"/>
          <w:szCs w:val="20"/>
        </w:rPr>
        <w:t>clinical judgment for patient assessment, management of care and required EMT psychomotor skills.</w:t>
      </w:r>
    </w:p>
    <w:p w14:paraId="23502E31" w14:textId="77777777" w:rsidR="00FD5259" w:rsidRPr="004372EA" w:rsidRDefault="006953BB" w:rsidP="006953BB">
      <w:pPr>
        <w:tabs>
          <w:tab w:val="left" w:pos="360"/>
          <w:tab w:val="left" w:pos="720"/>
        </w:tabs>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A7268E">
        <w:rPr>
          <w:rFonts w:asciiTheme="majorHAnsi" w:hAnsiTheme="majorHAnsi" w:cs="Arial"/>
          <w:sz w:val="20"/>
          <w:szCs w:val="20"/>
        </w:rPr>
        <w:t xml:space="preserve">EMS 1072 Emergency Medical Technician Field Experience. Demonstrates the ability to perform basic Emergency </w:t>
      </w:r>
      <w:r>
        <w:rPr>
          <w:rFonts w:asciiTheme="majorHAnsi" w:hAnsiTheme="majorHAnsi" w:cs="Arial"/>
          <w:sz w:val="20"/>
          <w:szCs w:val="20"/>
        </w:rPr>
        <w:tab/>
      </w:r>
      <w:r w:rsidRPr="00A7268E">
        <w:rPr>
          <w:rFonts w:asciiTheme="majorHAnsi" w:hAnsiTheme="majorHAnsi" w:cs="Arial"/>
          <w:sz w:val="20"/>
          <w:szCs w:val="20"/>
        </w:rPr>
        <w:t xml:space="preserve">Medical Technician functions in an ambulance. Completes a total of 60 clock hours of patient care. Demonstrates </w:t>
      </w:r>
      <w:r>
        <w:rPr>
          <w:rFonts w:asciiTheme="majorHAnsi" w:hAnsiTheme="majorHAnsi" w:cs="Arial"/>
          <w:sz w:val="20"/>
          <w:szCs w:val="20"/>
        </w:rPr>
        <w:tab/>
      </w:r>
      <w:r w:rsidRPr="00A7268E">
        <w:rPr>
          <w:rFonts w:asciiTheme="majorHAnsi" w:hAnsiTheme="majorHAnsi" w:cs="Arial"/>
          <w:sz w:val="20"/>
          <w:szCs w:val="20"/>
        </w:rPr>
        <w:t xml:space="preserve">proficiency and sound clinical judgment for patient assessment, management of care and required EMT psychomotor </w:t>
      </w:r>
      <w:r>
        <w:rPr>
          <w:rFonts w:asciiTheme="majorHAnsi" w:hAnsiTheme="majorHAnsi" w:cs="Arial"/>
          <w:sz w:val="20"/>
          <w:szCs w:val="20"/>
        </w:rPr>
        <w:tab/>
      </w:r>
      <w:r w:rsidRPr="00A7268E">
        <w:rPr>
          <w:rFonts w:asciiTheme="majorHAnsi" w:hAnsiTheme="majorHAnsi" w:cs="Arial"/>
          <w:sz w:val="20"/>
          <w:szCs w:val="20"/>
        </w:rPr>
        <w:t>skills.</w:t>
      </w:r>
    </w:p>
    <w:p w14:paraId="5608DEDF" w14:textId="77777777" w:rsidR="005C2CF5" w:rsidRPr="00991F5E" w:rsidRDefault="005C2CF5" w:rsidP="005C2CF5">
      <w:pPr>
        <w:tabs>
          <w:tab w:val="left" w:pos="360"/>
          <w:tab w:val="left" w:pos="720"/>
        </w:tabs>
        <w:spacing w:after="0" w:line="240" w:lineRule="auto"/>
        <w:rPr>
          <w:rFonts w:asciiTheme="majorHAnsi" w:hAnsiTheme="majorHAnsi" w:cs="Arial"/>
          <w:sz w:val="20"/>
          <w:szCs w:val="20"/>
        </w:rPr>
      </w:pPr>
    </w:p>
    <w:p w14:paraId="2D5AFF62" w14:textId="77777777" w:rsidR="005C2CF5" w:rsidRPr="00991F5E" w:rsidRDefault="005C2CF5" w:rsidP="005C2CF5">
      <w:pPr>
        <w:tabs>
          <w:tab w:val="left" w:pos="360"/>
          <w:tab w:val="left" w:pos="720"/>
        </w:tabs>
        <w:spacing w:after="0" w:line="240" w:lineRule="auto"/>
        <w:rPr>
          <w:rFonts w:asciiTheme="majorHAnsi" w:hAnsiTheme="majorHAnsi"/>
          <w:sz w:val="20"/>
          <w:szCs w:val="20"/>
        </w:rPr>
      </w:pPr>
      <w:r w:rsidRPr="00991F5E">
        <w:rPr>
          <w:rFonts w:asciiTheme="majorHAnsi" w:hAnsiTheme="majorHAnsi"/>
          <w:sz w:val="20"/>
          <w:szCs w:val="20"/>
        </w:rPr>
        <w:t>17. Specify the amount of the additional costs required, the source of funds, and how funds will be used.</w:t>
      </w:r>
    </w:p>
    <w:sdt>
      <w:sdtPr>
        <w:rPr>
          <w:rFonts w:asciiTheme="majorHAnsi" w:hAnsiTheme="majorHAnsi" w:cs="Arial"/>
          <w:sz w:val="20"/>
          <w:szCs w:val="20"/>
        </w:rPr>
        <w:id w:val="2045942532"/>
      </w:sdtPr>
      <w:sdtEndPr/>
      <w:sdtContent>
        <w:p w14:paraId="17041B6F" w14:textId="77777777" w:rsidR="006953BB" w:rsidRPr="00FA519D" w:rsidRDefault="006953BB" w:rsidP="006953BB">
          <w:pPr>
            <w:tabs>
              <w:tab w:val="left" w:pos="720"/>
            </w:tabs>
            <w:spacing w:after="0" w:line="240" w:lineRule="auto"/>
            <w:ind w:left="1080" w:hanging="360"/>
            <w:rPr>
              <w:rFonts w:ascii="Cambria" w:hAnsi="Cambria"/>
              <w:sz w:val="20"/>
              <w:szCs w:val="20"/>
            </w:rPr>
          </w:pPr>
          <w:r w:rsidRPr="00FA519D">
            <w:rPr>
              <w:rFonts w:ascii="Cambria" w:hAnsi="Cambria"/>
              <w:sz w:val="20"/>
              <w:szCs w:val="20"/>
            </w:rPr>
            <w:t>New instructional resources required</w:t>
          </w:r>
          <w:r w:rsidR="004372EA">
            <w:rPr>
              <w:rFonts w:ascii="Cambria" w:hAnsi="Cambria"/>
              <w:sz w:val="20"/>
              <w:szCs w:val="20"/>
            </w:rPr>
            <w:t xml:space="preserve"> are shared with the Paramedic program with EMT assuming one third of the costs. Following are the</w:t>
          </w:r>
          <w:r w:rsidRPr="00FA519D">
            <w:rPr>
              <w:rFonts w:ascii="Cambria" w:hAnsi="Cambria"/>
              <w:sz w:val="20"/>
              <w:szCs w:val="20"/>
            </w:rPr>
            <w:t xml:space="preserve"> </w:t>
          </w:r>
          <w:r w:rsidR="00343319">
            <w:rPr>
              <w:rFonts w:ascii="Cambria" w:hAnsi="Cambria"/>
              <w:sz w:val="20"/>
              <w:szCs w:val="20"/>
            </w:rPr>
            <w:t xml:space="preserve">shared </w:t>
          </w:r>
          <w:r w:rsidRPr="00FA519D">
            <w:rPr>
              <w:rFonts w:ascii="Cambria" w:hAnsi="Cambria"/>
              <w:sz w:val="20"/>
              <w:szCs w:val="20"/>
            </w:rPr>
            <w:t>costs and acquisition plan</w:t>
          </w:r>
          <w:r>
            <w:rPr>
              <w:rFonts w:ascii="Cambria" w:hAnsi="Cambria"/>
              <w:sz w:val="20"/>
              <w:szCs w:val="20"/>
            </w:rPr>
            <w:t xml:space="preserve"> </w:t>
          </w:r>
        </w:p>
        <w:p w14:paraId="139D3A15" w14:textId="77777777" w:rsidR="006953BB" w:rsidRPr="00FA519D" w:rsidRDefault="006953BB" w:rsidP="006953BB">
          <w:pPr>
            <w:tabs>
              <w:tab w:val="left" w:pos="720"/>
            </w:tabs>
            <w:spacing w:after="0" w:line="240" w:lineRule="auto"/>
            <w:ind w:left="1080" w:hanging="360"/>
            <w:rPr>
              <w:rFonts w:ascii="Cambria" w:hAnsi="Cambria" w:cs="Arial"/>
              <w:sz w:val="20"/>
              <w:szCs w:val="20"/>
            </w:rPr>
          </w:pPr>
          <w:r>
            <w:rPr>
              <w:rFonts w:ascii="Cambria" w:hAnsi="Cambria" w:cs="Arial"/>
              <w:sz w:val="20"/>
              <w:szCs w:val="20"/>
            </w:rPr>
            <w:tab/>
          </w:r>
          <w:r w:rsidRPr="00FA519D">
            <w:rPr>
              <w:rFonts w:ascii="Cambria" w:hAnsi="Cambria" w:cs="Arial"/>
              <w:sz w:val="20"/>
              <w:szCs w:val="20"/>
            </w:rPr>
            <w:t>Ambulance Simulator -- $35,000</w:t>
          </w:r>
        </w:p>
        <w:p w14:paraId="11C9F96B" w14:textId="77777777" w:rsidR="006953BB" w:rsidRPr="00FA519D" w:rsidRDefault="006953BB" w:rsidP="006953BB">
          <w:pPr>
            <w:tabs>
              <w:tab w:val="left" w:pos="720"/>
            </w:tabs>
            <w:spacing w:after="0" w:line="240" w:lineRule="auto"/>
            <w:ind w:left="1080" w:hanging="360"/>
            <w:rPr>
              <w:rFonts w:ascii="Cambria" w:hAnsi="Cambria" w:cs="Arial"/>
              <w:sz w:val="20"/>
              <w:szCs w:val="20"/>
            </w:rPr>
          </w:pPr>
          <w:r>
            <w:rPr>
              <w:rFonts w:ascii="Cambria" w:hAnsi="Cambria" w:cs="Arial"/>
              <w:sz w:val="20"/>
              <w:szCs w:val="20"/>
            </w:rPr>
            <w:tab/>
          </w:r>
          <w:r w:rsidRPr="00FA519D">
            <w:rPr>
              <w:rFonts w:ascii="Cambria" w:hAnsi="Cambria" w:cs="Arial"/>
              <w:sz w:val="20"/>
              <w:szCs w:val="20"/>
            </w:rPr>
            <w:t>Variety of stretchers -- $10,000</w:t>
          </w:r>
        </w:p>
        <w:p w14:paraId="0C7243C8" w14:textId="77777777" w:rsidR="006953BB" w:rsidRPr="00FA519D" w:rsidRDefault="006953BB" w:rsidP="006953BB">
          <w:pPr>
            <w:tabs>
              <w:tab w:val="left" w:pos="720"/>
            </w:tabs>
            <w:spacing w:after="0" w:line="240" w:lineRule="auto"/>
            <w:ind w:left="1080" w:hanging="360"/>
            <w:rPr>
              <w:rFonts w:ascii="Cambria" w:hAnsi="Cambria" w:cs="Arial"/>
              <w:sz w:val="20"/>
              <w:szCs w:val="20"/>
            </w:rPr>
          </w:pPr>
          <w:r>
            <w:rPr>
              <w:rFonts w:ascii="Cambria" w:hAnsi="Cambria" w:cs="Arial"/>
              <w:sz w:val="20"/>
              <w:szCs w:val="20"/>
            </w:rPr>
            <w:tab/>
          </w:r>
          <w:r w:rsidRPr="00FA519D">
            <w:rPr>
              <w:rFonts w:ascii="Cambria" w:hAnsi="Cambria" w:cs="Arial"/>
              <w:sz w:val="20"/>
              <w:szCs w:val="20"/>
            </w:rPr>
            <w:t>Durable Supplies -- $2,000</w:t>
          </w:r>
        </w:p>
        <w:p w14:paraId="169F1531" w14:textId="77777777" w:rsidR="006953BB" w:rsidRPr="0025504A" w:rsidRDefault="006953BB" w:rsidP="006953BB">
          <w:pPr>
            <w:tabs>
              <w:tab w:val="left" w:pos="720"/>
            </w:tabs>
            <w:spacing w:after="0" w:line="240" w:lineRule="auto"/>
            <w:ind w:left="1080" w:hanging="360"/>
            <w:rPr>
              <w:rFonts w:ascii="Cambria" w:hAnsi="Cambria" w:cs="Arial"/>
              <w:sz w:val="20"/>
              <w:szCs w:val="20"/>
            </w:rPr>
          </w:pPr>
          <w:r>
            <w:rPr>
              <w:rFonts w:ascii="Cambria" w:hAnsi="Cambria" w:cs="Arial"/>
              <w:sz w:val="20"/>
              <w:szCs w:val="20"/>
            </w:rPr>
            <w:tab/>
          </w:r>
          <w:r w:rsidRPr="00FA519D">
            <w:rPr>
              <w:rFonts w:ascii="Cambria" w:hAnsi="Cambria" w:cs="Arial"/>
              <w:sz w:val="20"/>
              <w:szCs w:val="20"/>
            </w:rPr>
            <w:t xml:space="preserve">High Fidelity Mannequins -- </w:t>
          </w:r>
          <w:r w:rsidRPr="0025504A">
            <w:rPr>
              <w:rFonts w:ascii="Cambria" w:hAnsi="Cambria" w:cs="Arial"/>
              <w:sz w:val="20"/>
              <w:szCs w:val="20"/>
            </w:rPr>
            <w:t xml:space="preserve">$120,000  ($80,000 for adult </w:t>
          </w:r>
          <w:proofErr w:type="spellStart"/>
          <w:r w:rsidRPr="0025504A">
            <w:rPr>
              <w:rFonts w:ascii="Cambria" w:hAnsi="Cambria" w:cs="Arial"/>
              <w:sz w:val="20"/>
              <w:szCs w:val="20"/>
            </w:rPr>
            <w:t>METi</w:t>
          </w:r>
          <w:proofErr w:type="spellEnd"/>
          <w:r w:rsidRPr="0025504A">
            <w:rPr>
              <w:rFonts w:ascii="Cambria" w:hAnsi="Cambria" w:cs="Arial"/>
              <w:sz w:val="20"/>
              <w:szCs w:val="20"/>
            </w:rPr>
            <w:t xml:space="preserve"> &amp; $40,000 for </w:t>
          </w:r>
          <w:proofErr w:type="spellStart"/>
          <w:r w:rsidRPr="0025504A">
            <w:rPr>
              <w:rFonts w:ascii="Cambria" w:hAnsi="Cambria" w:cs="Arial"/>
              <w:sz w:val="20"/>
              <w:szCs w:val="20"/>
            </w:rPr>
            <w:t>pedi</w:t>
          </w:r>
          <w:proofErr w:type="spellEnd"/>
          <w:r w:rsidRPr="0025504A">
            <w:rPr>
              <w:rFonts w:ascii="Cambria" w:hAnsi="Cambria" w:cs="Arial"/>
              <w:sz w:val="20"/>
              <w:szCs w:val="20"/>
            </w:rPr>
            <w:t xml:space="preserve"> one)</w:t>
          </w:r>
        </w:p>
        <w:p w14:paraId="6FFCC1DA" w14:textId="77777777" w:rsidR="006953BB" w:rsidRDefault="006953BB" w:rsidP="006953BB">
          <w:pPr>
            <w:tabs>
              <w:tab w:val="left" w:pos="720"/>
            </w:tabs>
            <w:spacing w:after="0" w:line="240" w:lineRule="auto"/>
            <w:ind w:left="1080" w:hanging="360"/>
            <w:rPr>
              <w:rFonts w:ascii="Cambria" w:hAnsi="Cambria" w:cs="Arial"/>
              <w:sz w:val="20"/>
              <w:szCs w:val="20"/>
            </w:rPr>
          </w:pPr>
          <w:r>
            <w:rPr>
              <w:rFonts w:ascii="Cambria" w:hAnsi="Cambria" w:cs="Arial"/>
              <w:sz w:val="20"/>
              <w:szCs w:val="20"/>
            </w:rPr>
            <w:tab/>
          </w:r>
          <w:r w:rsidRPr="00FA519D">
            <w:rPr>
              <w:rFonts w:ascii="Cambria" w:hAnsi="Cambria" w:cs="Arial"/>
              <w:sz w:val="20"/>
              <w:szCs w:val="20"/>
            </w:rPr>
            <w:t>Systems Models (Intubation, IV arm, etc.) $4000</w:t>
          </w:r>
        </w:p>
        <w:p w14:paraId="4EA5CC38" w14:textId="77777777" w:rsidR="006953BB" w:rsidRDefault="006953BB" w:rsidP="006953BB">
          <w:pPr>
            <w:tabs>
              <w:tab w:val="left" w:pos="720"/>
            </w:tabs>
            <w:spacing w:after="0" w:line="240" w:lineRule="auto"/>
            <w:ind w:left="1080" w:hanging="360"/>
            <w:rPr>
              <w:rFonts w:ascii="Cambria" w:hAnsi="Cambria" w:cs="Arial"/>
              <w:sz w:val="20"/>
              <w:szCs w:val="20"/>
            </w:rPr>
          </w:pPr>
        </w:p>
        <w:p w14:paraId="49985C48" w14:textId="77777777" w:rsidR="006953BB" w:rsidRPr="00FA519D" w:rsidRDefault="006953BB" w:rsidP="006953BB">
          <w:pPr>
            <w:tabs>
              <w:tab w:val="left" w:pos="360"/>
              <w:tab w:val="left" w:pos="720"/>
            </w:tabs>
            <w:spacing w:after="0" w:line="240" w:lineRule="auto"/>
            <w:rPr>
              <w:rFonts w:ascii="Cambria" w:hAnsi="Cambria" w:cs="Arial"/>
              <w:sz w:val="20"/>
              <w:szCs w:val="20"/>
            </w:rPr>
          </w:pPr>
          <w:r>
            <w:rPr>
              <w:rFonts w:ascii="Cambria" w:hAnsi="Cambria" w:cs="Arial"/>
              <w:sz w:val="20"/>
              <w:szCs w:val="20"/>
            </w:rPr>
            <w:tab/>
          </w:r>
          <w:r w:rsidRPr="00FA519D">
            <w:rPr>
              <w:rFonts w:ascii="Cambria" w:hAnsi="Cambria" w:cs="Arial"/>
              <w:sz w:val="20"/>
              <w:szCs w:val="20"/>
            </w:rPr>
            <w:t xml:space="preserve">There will be no new administrative costs. The Disaster Preparedness &amp; Emergency Management Program currently </w:t>
          </w:r>
          <w:r>
            <w:rPr>
              <w:rFonts w:ascii="Cambria" w:hAnsi="Cambria" w:cs="Arial"/>
              <w:sz w:val="20"/>
              <w:szCs w:val="20"/>
            </w:rPr>
            <w:tab/>
          </w:r>
          <w:r w:rsidRPr="00FA519D">
            <w:rPr>
              <w:rFonts w:ascii="Cambria" w:hAnsi="Cambria" w:cs="Arial"/>
              <w:sz w:val="20"/>
              <w:szCs w:val="20"/>
            </w:rPr>
            <w:t>shares an Administrative Assistant with Nutritional Science. Since the EMT Pro</w:t>
          </w:r>
          <w:r w:rsidR="004372EA">
            <w:rPr>
              <w:rFonts w:ascii="Cambria" w:hAnsi="Cambria" w:cs="Arial"/>
              <w:sz w:val="20"/>
              <w:szCs w:val="20"/>
            </w:rPr>
            <w:t>gram is subsumed in the DPEM</w:t>
          </w:r>
          <w:r w:rsidRPr="00FA519D">
            <w:rPr>
              <w:rFonts w:ascii="Cambria" w:hAnsi="Cambria" w:cs="Arial"/>
              <w:sz w:val="20"/>
              <w:szCs w:val="20"/>
            </w:rPr>
            <w:t xml:space="preserve">, the </w:t>
          </w:r>
          <w:r>
            <w:rPr>
              <w:rFonts w:ascii="Cambria" w:hAnsi="Cambria" w:cs="Arial"/>
              <w:sz w:val="20"/>
              <w:szCs w:val="20"/>
            </w:rPr>
            <w:tab/>
          </w:r>
          <w:r w:rsidRPr="00FA519D">
            <w:rPr>
              <w:rFonts w:ascii="Cambria" w:hAnsi="Cambria" w:cs="Arial"/>
              <w:sz w:val="20"/>
              <w:szCs w:val="20"/>
            </w:rPr>
            <w:t>current Administrative Assistant will be utilized.</w:t>
          </w:r>
        </w:p>
        <w:p w14:paraId="75190B1F" w14:textId="77777777" w:rsidR="006953BB" w:rsidRPr="00FA519D" w:rsidRDefault="006953BB" w:rsidP="006953BB">
          <w:pPr>
            <w:tabs>
              <w:tab w:val="left" w:pos="360"/>
              <w:tab w:val="left" w:pos="720"/>
            </w:tabs>
            <w:spacing w:after="0" w:line="240" w:lineRule="auto"/>
            <w:rPr>
              <w:rFonts w:ascii="Cambria" w:hAnsi="Cambria" w:cs="Arial"/>
              <w:sz w:val="20"/>
              <w:szCs w:val="20"/>
            </w:rPr>
          </w:pPr>
        </w:p>
        <w:p w14:paraId="5CCCA3B7" w14:textId="77777777" w:rsidR="006953BB" w:rsidRPr="00FA519D" w:rsidRDefault="006953BB" w:rsidP="006953BB">
          <w:pPr>
            <w:tabs>
              <w:tab w:val="left" w:pos="360"/>
              <w:tab w:val="left" w:pos="720"/>
            </w:tabs>
            <w:spacing w:after="0" w:line="240" w:lineRule="auto"/>
            <w:rPr>
              <w:rFonts w:ascii="Cambria" w:hAnsi="Cambria" w:cs="Arial"/>
              <w:sz w:val="20"/>
              <w:szCs w:val="20"/>
            </w:rPr>
          </w:pPr>
          <w:r>
            <w:rPr>
              <w:rFonts w:ascii="Cambria" w:hAnsi="Cambria" w:cs="Arial"/>
              <w:sz w:val="20"/>
              <w:szCs w:val="20"/>
            </w:rPr>
            <w:tab/>
          </w:r>
          <w:r w:rsidRPr="00FA519D">
            <w:rPr>
              <w:rFonts w:ascii="Cambria" w:hAnsi="Cambria" w:cs="Arial"/>
              <w:sz w:val="20"/>
              <w:szCs w:val="20"/>
            </w:rPr>
            <w:t xml:space="preserve">One new full-time faculty to serve as Program Coordinator will be hired. Adjunct faculty will be hired as needed when </w:t>
          </w:r>
          <w:r>
            <w:rPr>
              <w:rFonts w:ascii="Cambria" w:hAnsi="Cambria" w:cs="Arial"/>
              <w:sz w:val="20"/>
              <w:szCs w:val="20"/>
            </w:rPr>
            <w:tab/>
          </w:r>
          <w:r w:rsidRPr="00FA519D">
            <w:rPr>
              <w:rFonts w:ascii="Cambria" w:hAnsi="Cambria" w:cs="Arial"/>
              <w:sz w:val="20"/>
              <w:szCs w:val="20"/>
            </w:rPr>
            <w:t>cohort sizes increase. In part</w:t>
          </w:r>
          <w:r>
            <w:rPr>
              <w:rFonts w:ascii="Cambria" w:hAnsi="Cambria" w:cs="Arial"/>
              <w:sz w:val="20"/>
              <w:szCs w:val="20"/>
            </w:rPr>
            <w:t>,</w:t>
          </w:r>
          <w:r w:rsidRPr="00FA519D">
            <w:rPr>
              <w:rFonts w:ascii="Cambria" w:hAnsi="Cambria" w:cs="Arial"/>
              <w:sz w:val="20"/>
              <w:szCs w:val="20"/>
            </w:rPr>
            <w:t xml:space="preserve"> this will be determined by required student-to-faculty ratios by the accrediting agency. The </w:t>
          </w:r>
          <w:r>
            <w:rPr>
              <w:rFonts w:ascii="Cambria" w:hAnsi="Cambria" w:cs="Arial"/>
              <w:sz w:val="20"/>
              <w:szCs w:val="20"/>
            </w:rPr>
            <w:tab/>
          </w:r>
          <w:r w:rsidRPr="00FA519D">
            <w:rPr>
              <w:rFonts w:ascii="Cambria" w:hAnsi="Cambria" w:cs="Arial"/>
              <w:sz w:val="20"/>
              <w:szCs w:val="20"/>
            </w:rPr>
            <w:t xml:space="preserve">Program Coordinator will also Coordinate and teach in the Paramedic program contained in a separate new program </w:t>
          </w:r>
          <w:r>
            <w:rPr>
              <w:rFonts w:ascii="Cambria" w:hAnsi="Cambria" w:cs="Arial"/>
              <w:sz w:val="20"/>
              <w:szCs w:val="20"/>
            </w:rPr>
            <w:tab/>
          </w:r>
          <w:r w:rsidRPr="00FA519D">
            <w:rPr>
              <w:rFonts w:ascii="Cambria" w:hAnsi="Cambria" w:cs="Arial"/>
              <w:sz w:val="20"/>
              <w:szCs w:val="20"/>
            </w:rPr>
            <w:t xml:space="preserve">proposal. </w:t>
          </w:r>
        </w:p>
        <w:p w14:paraId="31B17C46" w14:textId="77777777" w:rsidR="006953BB" w:rsidRPr="00FA519D" w:rsidRDefault="006953BB" w:rsidP="006953BB">
          <w:pPr>
            <w:tabs>
              <w:tab w:val="left" w:pos="360"/>
              <w:tab w:val="left" w:pos="720"/>
            </w:tabs>
            <w:spacing w:after="0" w:line="240" w:lineRule="auto"/>
            <w:rPr>
              <w:rFonts w:ascii="Cambria" w:hAnsi="Cambria" w:cs="Arial"/>
              <w:sz w:val="20"/>
              <w:szCs w:val="20"/>
            </w:rPr>
          </w:pPr>
        </w:p>
        <w:p w14:paraId="00F94647" w14:textId="77777777" w:rsidR="006953BB" w:rsidRPr="00FA519D" w:rsidRDefault="006953BB" w:rsidP="006953BB">
          <w:pPr>
            <w:tabs>
              <w:tab w:val="left" w:pos="360"/>
              <w:tab w:val="left" w:pos="720"/>
            </w:tabs>
            <w:spacing w:after="0" w:line="240" w:lineRule="auto"/>
            <w:rPr>
              <w:rFonts w:ascii="Cambria" w:hAnsi="Cambria" w:cs="Arial"/>
              <w:sz w:val="20"/>
              <w:szCs w:val="20"/>
            </w:rPr>
          </w:pPr>
          <w:r>
            <w:rPr>
              <w:rFonts w:ascii="Cambria" w:hAnsi="Cambria" w:cs="Arial"/>
              <w:sz w:val="20"/>
              <w:szCs w:val="20"/>
            </w:rPr>
            <w:tab/>
          </w:r>
          <w:r w:rsidRPr="00FA519D">
            <w:rPr>
              <w:rFonts w:ascii="Cambria" w:hAnsi="Cambria" w:cs="Arial"/>
              <w:sz w:val="20"/>
              <w:szCs w:val="20"/>
            </w:rPr>
            <w:t xml:space="preserve">New library resources will be added utilizing the annual library allocations. The EMT allocation will be contained within </w:t>
          </w:r>
          <w:r>
            <w:rPr>
              <w:rFonts w:ascii="Cambria" w:hAnsi="Cambria" w:cs="Arial"/>
              <w:sz w:val="20"/>
              <w:szCs w:val="20"/>
            </w:rPr>
            <w:tab/>
          </w:r>
          <w:r w:rsidRPr="00FA519D">
            <w:rPr>
              <w:rFonts w:ascii="Cambria" w:hAnsi="Cambria" w:cs="Arial"/>
              <w:sz w:val="20"/>
              <w:szCs w:val="20"/>
            </w:rPr>
            <w:t xml:space="preserve">the DPEM one. The first resources to be acquired will be professional journals specific to EMT/P. The annual library </w:t>
          </w:r>
          <w:r>
            <w:rPr>
              <w:rFonts w:ascii="Cambria" w:hAnsi="Cambria" w:cs="Arial"/>
              <w:sz w:val="20"/>
              <w:szCs w:val="20"/>
            </w:rPr>
            <w:tab/>
          </w:r>
          <w:r w:rsidRPr="00FA519D">
            <w:rPr>
              <w:rFonts w:ascii="Cambria" w:hAnsi="Cambria" w:cs="Arial"/>
              <w:sz w:val="20"/>
              <w:szCs w:val="20"/>
            </w:rPr>
            <w:t>allocation for DPEM has been consistent at $22,000.  That is not new money but expanded use of existing money.</w:t>
          </w:r>
        </w:p>
        <w:p w14:paraId="7609B1C9" w14:textId="77777777" w:rsidR="006953BB" w:rsidRPr="00FA519D" w:rsidRDefault="006953BB" w:rsidP="006953BB">
          <w:pPr>
            <w:tabs>
              <w:tab w:val="left" w:pos="360"/>
              <w:tab w:val="left" w:pos="720"/>
            </w:tabs>
            <w:spacing w:after="0" w:line="240" w:lineRule="auto"/>
            <w:rPr>
              <w:rFonts w:ascii="Cambria" w:hAnsi="Cambria" w:cs="Arial"/>
              <w:sz w:val="20"/>
              <w:szCs w:val="20"/>
            </w:rPr>
          </w:pPr>
        </w:p>
        <w:p w14:paraId="6CF65B5D" w14:textId="77777777" w:rsidR="006953BB" w:rsidRPr="00FA519D" w:rsidRDefault="006953BB" w:rsidP="006953BB">
          <w:pPr>
            <w:tabs>
              <w:tab w:val="left" w:pos="360"/>
              <w:tab w:val="left" w:pos="720"/>
            </w:tabs>
            <w:spacing w:after="0" w:line="240" w:lineRule="auto"/>
            <w:rPr>
              <w:rFonts w:ascii="Cambria" w:hAnsi="Cambria" w:cs="Arial"/>
              <w:sz w:val="20"/>
              <w:szCs w:val="20"/>
            </w:rPr>
          </w:pPr>
          <w:r>
            <w:rPr>
              <w:rFonts w:ascii="Cambria" w:hAnsi="Cambria" w:cs="Arial"/>
              <w:sz w:val="20"/>
              <w:szCs w:val="20"/>
            </w:rPr>
            <w:tab/>
          </w:r>
          <w:r w:rsidRPr="00FA519D">
            <w:rPr>
              <w:rFonts w:ascii="Cambria" w:hAnsi="Cambria" w:cs="Arial"/>
              <w:sz w:val="20"/>
              <w:szCs w:val="20"/>
            </w:rPr>
            <w:t xml:space="preserve">E. Smith 411 is being renovated as an EMT/P Skills Laboratory. The costs of renovation </w:t>
          </w:r>
          <w:r w:rsidR="004372EA">
            <w:rPr>
              <w:rFonts w:ascii="Cambria" w:hAnsi="Cambria" w:cs="Arial"/>
              <w:sz w:val="20"/>
              <w:szCs w:val="20"/>
            </w:rPr>
            <w:t>are estimated to be $36,350</w:t>
          </w:r>
          <w:r w:rsidRPr="00FA519D">
            <w:rPr>
              <w:rFonts w:ascii="Cambria" w:hAnsi="Cambria" w:cs="Arial"/>
              <w:sz w:val="20"/>
              <w:szCs w:val="20"/>
            </w:rPr>
            <w:t xml:space="preserve">. </w:t>
          </w:r>
        </w:p>
        <w:p w14:paraId="421BE104" w14:textId="77777777" w:rsidR="006953BB" w:rsidRPr="00FA519D" w:rsidRDefault="006953BB" w:rsidP="006953BB">
          <w:pPr>
            <w:tabs>
              <w:tab w:val="left" w:pos="360"/>
              <w:tab w:val="left" w:pos="720"/>
            </w:tabs>
            <w:spacing w:after="0" w:line="240" w:lineRule="auto"/>
            <w:rPr>
              <w:rFonts w:ascii="Cambria" w:hAnsi="Cambria" w:cs="Arial"/>
              <w:sz w:val="20"/>
              <w:szCs w:val="20"/>
            </w:rPr>
          </w:pPr>
        </w:p>
        <w:p w14:paraId="42943563" w14:textId="77777777" w:rsidR="006953BB" w:rsidRPr="00FA519D" w:rsidRDefault="006953BB" w:rsidP="006953BB">
          <w:pPr>
            <w:tabs>
              <w:tab w:val="left" w:pos="360"/>
              <w:tab w:val="left" w:pos="720"/>
            </w:tabs>
            <w:spacing w:after="0" w:line="240" w:lineRule="auto"/>
            <w:rPr>
              <w:rFonts w:ascii="Cambria" w:hAnsi="Cambria" w:cs="Arial"/>
              <w:sz w:val="20"/>
              <w:szCs w:val="20"/>
            </w:rPr>
          </w:pPr>
          <w:r>
            <w:rPr>
              <w:rFonts w:ascii="Cambria" w:hAnsi="Cambria" w:cs="Arial"/>
              <w:sz w:val="20"/>
              <w:szCs w:val="20"/>
            </w:rPr>
            <w:tab/>
          </w:r>
          <w:r w:rsidRPr="00FA519D">
            <w:rPr>
              <w:rFonts w:ascii="Cambria" w:hAnsi="Cambria" w:cs="Arial"/>
              <w:sz w:val="20"/>
              <w:szCs w:val="20"/>
            </w:rPr>
            <w:t xml:space="preserve">New instructional equipment will be required. Most significantly will be the ambulance simulator ($35,000), specialty </w:t>
          </w:r>
          <w:r>
            <w:rPr>
              <w:rFonts w:ascii="Cambria" w:hAnsi="Cambria" w:cs="Arial"/>
              <w:sz w:val="20"/>
              <w:szCs w:val="20"/>
            </w:rPr>
            <w:tab/>
          </w:r>
          <w:r w:rsidRPr="00FA519D">
            <w:rPr>
              <w:rFonts w:ascii="Cambria" w:hAnsi="Cambria" w:cs="Arial"/>
              <w:sz w:val="20"/>
              <w:szCs w:val="20"/>
            </w:rPr>
            <w:t xml:space="preserve">stretchers ($10,000), practice body part models for specific skills ($4000) and high fidelity mannequins </w:t>
          </w:r>
          <w:r w:rsidRPr="0025504A">
            <w:rPr>
              <w:rFonts w:ascii="Cambria" w:hAnsi="Cambria" w:cs="Arial"/>
              <w:sz w:val="20"/>
              <w:szCs w:val="20"/>
            </w:rPr>
            <w:t>($120,000</w:t>
          </w:r>
          <w:r w:rsidRPr="00FA519D">
            <w:rPr>
              <w:rFonts w:ascii="Cambria" w:hAnsi="Cambria" w:cs="Arial"/>
              <w:sz w:val="20"/>
              <w:szCs w:val="20"/>
            </w:rPr>
            <w:t xml:space="preserve">). </w:t>
          </w:r>
        </w:p>
        <w:p w14:paraId="4AD0F620" w14:textId="77777777" w:rsidR="006953BB" w:rsidRPr="00FA519D" w:rsidRDefault="006953BB" w:rsidP="006953BB">
          <w:pPr>
            <w:tabs>
              <w:tab w:val="left" w:pos="360"/>
              <w:tab w:val="left" w:pos="720"/>
            </w:tabs>
            <w:spacing w:after="0" w:line="240" w:lineRule="auto"/>
            <w:rPr>
              <w:rFonts w:ascii="Cambria" w:hAnsi="Cambria" w:cs="Arial"/>
              <w:sz w:val="20"/>
              <w:szCs w:val="20"/>
            </w:rPr>
          </w:pPr>
          <w:r>
            <w:rPr>
              <w:rFonts w:ascii="Cambria" w:hAnsi="Cambria" w:cs="Arial"/>
              <w:sz w:val="20"/>
              <w:szCs w:val="20"/>
            </w:rPr>
            <w:tab/>
          </w:r>
          <w:r w:rsidRPr="00FA519D">
            <w:rPr>
              <w:rFonts w:ascii="Cambria" w:hAnsi="Cambria" w:cs="Arial"/>
              <w:sz w:val="20"/>
              <w:szCs w:val="20"/>
            </w:rPr>
            <w:t xml:space="preserve">There will be disposable supplies needed. These can be outdated </w:t>
          </w:r>
          <w:r>
            <w:rPr>
              <w:rFonts w:ascii="Cambria" w:hAnsi="Cambria" w:cs="Arial"/>
              <w:sz w:val="20"/>
              <w:szCs w:val="20"/>
            </w:rPr>
            <w:t>supplies that</w:t>
          </w:r>
          <w:r w:rsidRPr="00FA519D">
            <w:rPr>
              <w:rFonts w:ascii="Cambria" w:hAnsi="Cambria" w:cs="Arial"/>
              <w:sz w:val="20"/>
              <w:szCs w:val="20"/>
            </w:rPr>
            <w:t xml:space="preserve"> hospitals and EMS companies will donate.  </w:t>
          </w:r>
          <w:r>
            <w:rPr>
              <w:rFonts w:ascii="Cambria" w:hAnsi="Cambria" w:cs="Arial"/>
              <w:sz w:val="20"/>
              <w:szCs w:val="20"/>
            </w:rPr>
            <w:tab/>
          </w:r>
        </w:p>
        <w:p w14:paraId="4D7EF753" w14:textId="77777777" w:rsidR="006953BB" w:rsidRPr="00FA519D" w:rsidRDefault="006953BB" w:rsidP="006953BB">
          <w:pPr>
            <w:tabs>
              <w:tab w:val="left" w:pos="360"/>
              <w:tab w:val="left" w:pos="720"/>
            </w:tabs>
            <w:spacing w:after="0" w:line="240" w:lineRule="auto"/>
            <w:rPr>
              <w:rFonts w:ascii="Cambria" w:hAnsi="Cambria" w:cs="Arial"/>
              <w:sz w:val="20"/>
              <w:szCs w:val="20"/>
            </w:rPr>
          </w:pPr>
        </w:p>
        <w:p w14:paraId="1AE312DB" w14:textId="77777777" w:rsidR="006953BB" w:rsidRPr="00FA519D" w:rsidRDefault="006953BB" w:rsidP="006953BB">
          <w:pPr>
            <w:tabs>
              <w:tab w:val="left" w:pos="360"/>
              <w:tab w:val="left" w:pos="720"/>
            </w:tabs>
            <w:spacing w:after="0" w:line="240" w:lineRule="auto"/>
            <w:rPr>
              <w:rFonts w:ascii="Cambria" w:hAnsi="Cambria" w:cs="Arial"/>
              <w:sz w:val="20"/>
              <w:szCs w:val="20"/>
            </w:rPr>
          </w:pPr>
          <w:r>
            <w:rPr>
              <w:rFonts w:ascii="Cambria" w:hAnsi="Cambria" w:cs="Arial"/>
              <w:sz w:val="20"/>
              <w:szCs w:val="20"/>
            </w:rPr>
            <w:tab/>
          </w:r>
          <w:r w:rsidRPr="00FA519D">
            <w:rPr>
              <w:rFonts w:ascii="Cambria" w:hAnsi="Cambria" w:cs="Arial"/>
              <w:sz w:val="20"/>
              <w:szCs w:val="20"/>
            </w:rPr>
            <w:t>There will be no distance delivery costs.</w:t>
          </w:r>
        </w:p>
        <w:p w14:paraId="14571E06" w14:textId="77777777" w:rsidR="006953BB" w:rsidRPr="00FA519D" w:rsidRDefault="006953BB" w:rsidP="006953BB">
          <w:pPr>
            <w:tabs>
              <w:tab w:val="left" w:pos="360"/>
              <w:tab w:val="left" w:pos="720"/>
            </w:tabs>
            <w:spacing w:after="0" w:line="240" w:lineRule="auto"/>
            <w:rPr>
              <w:rFonts w:ascii="Cambria" w:hAnsi="Cambria" w:cs="Arial"/>
              <w:sz w:val="20"/>
              <w:szCs w:val="20"/>
            </w:rPr>
          </w:pPr>
        </w:p>
        <w:p w14:paraId="6D278413" w14:textId="77777777" w:rsidR="006953BB" w:rsidRDefault="006953BB" w:rsidP="006953BB">
          <w:pPr>
            <w:tabs>
              <w:tab w:val="left" w:pos="360"/>
              <w:tab w:val="left" w:pos="720"/>
            </w:tabs>
            <w:spacing w:after="0" w:line="240" w:lineRule="auto"/>
            <w:rPr>
              <w:rFonts w:ascii="Cambria" w:hAnsi="Cambria" w:cs="Arial"/>
              <w:sz w:val="20"/>
              <w:szCs w:val="20"/>
            </w:rPr>
          </w:pPr>
          <w:r>
            <w:rPr>
              <w:rFonts w:ascii="Cambria" w:hAnsi="Cambria" w:cs="Arial"/>
              <w:sz w:val="20"/>
              <w:szCs w:val="20"/>
            </w:rPr>
            <w:tab/>
          </w:r>
          <w:r w:rsidRPr="00FA519D">
            <w:rPr>
              <w:rFonts w:ascii="Cambria" w:hAnsi="Cambria" w:cs="Arial"/>
              <w:sz w:val="20"/>
              <w:szCs w:val="20"/>
            </w:rPr>
            <w:t xml:space="preserve">Other new costs are negligible. A Graduate Assistant </w:t>
          </w:r>
          <w:r>
            <w:rPr>
              <w:rFonts w:ascii="Cambria" w:hAnsi="Cambria" w:cs="Arial"/>
              <w:sz w:val="20"/>
              <w:szCs w:val="20"/>
            </w:rPr>
            <w:t xml:space="preserve">(GA) </w:t>
          </w:r>
          <w:r w:rsidRPr="00FA519D">
            <w:rPr>
              <w:rFonts w:ascii="Cambria" w:hAnsi="Cambria" w:cs="Arial"/>
              <w:sz w:val="20"/>
              <w:szCs w:val="20"/>
            </w:rPr>
            <w:t xml:space="preserve">is usually allocated to DPEM </w:t>
          </w:r>
          <w:r w:rsidRPr="0025504A">
            <w:rPr>
              <w:rFonts w:ascii="Cambria" w:hAnsi="Cambria" w:cs="Arial"/>
              <w:sz w:val="20"/>
              <w:szCs w:val="20"/>
            </w:rPr>
            <w:t xml:space="preserve">to assist with scholarly activities </w:t>
          </w:r>
          <w:r>
            <w:rPr>
              <w:rFonts w:ascii="Cambria" w:hAnsi="Cambria" w:cs="Arial"/>
              <w:sz w:val="20"/>
              <w:szCs w:val="20"/>
            </w:rPr>
            <w:tab/>
          </w:r>
          <w:r w:rsidRPr="0025504A">
            <w:rPr>
              <w:rFonts w:ascii="Cambria" w:hAnsi="Cambria" w:cs="Arial"/>
              <w:sz w:val="20"/>
              <w:szCs w:val="20"/>
            </w:rPr>
            <w:t>associated with program development and maintenance.</w:t>
          </w:r>
          <w:r>
            <w:rPr>
              <w:rFonts w:ascii="Cambria" w:hAnsi="Cambria" w:cs="Arial"/>
              <w:sz w:val="20"/>
              <w:szCs w:val="20"/>
            </w:rPr>
            <w:t xml:space="preserve"> This GA </w:t>
          </w:r>
          <w:r w:rsidRPr="00FA519D">
            <w:rPr>
              <w:rFonts w:ascii="Cambria" w:hAnsi="Cambria" w:cs="Arial"/>
              <w:sz w:val="20"/>
              <w:szCs w:val="20"/>
            </w:rPr>
            <w:t xml:space="preserve">would </w:t>
          </w:r>
          <w:r w:rsidRPr="0025504A">
            <w:rPr>
              <w:rFonts w:ascii="Cambria" w:hAnsi="Cambria" w:cs="Arial"/>
              <w:sz w:val="20"/>
              <w:szCs w:val="20"/>
            </w:rPr>
            <w:t>also</w:t>
          </w:r>
          <w:r>
            <w:rPr>
              <w:rFonts w:ascii="Cambria" w:hAnsi="Cambria" w:cs="Arial"/>
              <w:sz w:val="20"/>
              <w:szCs w:val="20"/>
            </w:rPr>
            <w:t xml:space="preserve"> </w:t>
          </w:r>
          <w:r w:rsidRPr="00FA519D">
            <w:rPr>
              <w:rFonts w:ascii="Cambria" w:hAnsi="Cambria" w:cs="Arial"/>
              <w:sz w:val="20"/>
              <w:szCs w:val="20"/>
            </w:rPr>
            <w:t xml:space="preserve">be available for this program as well.  We </w:t>
          </w:r>
          <w:r>
            <w:rPr>
              <w:rFonts w:ascii="Cambria" w:hAnsi="Cambria" w:cs="Arial"/>
              <w:sz w:val="20"/>
              <w:szCs w:val="20"/>
            </w:rPr>
            <w:tab/>
          </w:r>
          <w:r w:rsidRPr="00FA519D">
            <w:rPr>
              <w:rFonts w:ascii="Cambria" w:hAnsi="Cambria" w:cs="Arial"/>
              <w:sz w:val="20"/>
              <w:szCs w:val="20"/>
            </w:rPr>
            <w:t xml:space="preserve">regularly utilize work/study students. The secretarial support will come from the existing Administrative Assistant for </w:t>
          </w:r>
          <w:r>
            <w:rPr>
              <w:rFonts w:ascii="Cambria" w:hAnsi="Cambria" w:cs="Arial"/>
              <w:sz w:val="20"/>
              <w:szCs w:val="20"/>
            </w:rPr>
            <w:tab/>
          </w:r>
          <w:r w:rsidRPr="00FA519D">
            <w:rPr>
              <w:rFonts w:ascii="Cambria" w:hAnsi="Cambria" w:cs="Arial"/>
              <w:sz w:val="20"/>
              <w:szCs w:val="20"/>
            </w:rPr>
            <w:t xml:space="preserve">DPEM and Nutritional Science. Annual EMS educator and credentialing conferences will be necessary. Those are held </w:t>
          </w:r>
          <w:r>
            <w:rPr>
              <w:rFonts w:ascii="Cambria" w:hAnsi="Cambria" w:cs="Arial"/>
              <w:sz w:val="20"/>
              <w:szCs w:val="20"/>
            </w:rPr>
            <w:tab/>
          </w:r>
          <w:r w:rsidRPr="00FA519D">
            <w:rPr>
              <w:rFonts w:ascii="Cambria" w:hAnsi="Cambria" w:cs="Arial"/>
              <w:sz w:val="20"/>
              <w:szCs w:val="20"/>
            </w:rPr>
            <w:t xml:space="preserve">throughout the United States. It is expected that the Program Coordinator and Program Director will attend these </w:t>
          </w:r>
          <w:r>
            <w:rPr>
              <w:rFonts w:ascii="Cambria" w:hAnsi="Cambria" w:cs="Arial"/>
              <w:sz w:val="20"/>
              <w:szCs w:val="20"/>
            </w:rPr>
            <w:tab/>
          </w:r>
          <w:r w:rsidRPr="00FA519D">
            <w:rPr>
              <w:rFonts w:ascii="Cambria" w:hAnsi="Cambria" w:cs="Arial"/>
              <w:sz w:val="20"/>
              <w:szCs w:val="20"/>
            </w:rPr>
            <w:t xml:space="preserve">conferences in the beginning and ultimately only the Program Coordinator. </w:t>
          </w:r>
          <w:r w:rsidRPr="0025504A">
            <w:rPr>
              <w:rFonts w:ascii="Cambria" w:hAnsi="Cambria" w:cs="Arial"/>
              <w:sz w:val="20"/>
              <w:szCs w:val="20"/>
            </w:rPr>
            <w:t>We</w:t>
          </w:r>
          <w:r w:rsidRPr="00FA519D">
            <w:rPr>
              <w:rFonts w:ascii="Cambria" w:hAnsi="Cambria" w:cs="Arial"/>
              <w:sz w:val="20"/>
              <w:szCs w:val="20"/>
            </w:rPr>
            <w:t xml:space="preserve"> anticipate two conferences/year as the </w:t>
          </w:r>
          <w:r>
            <w:rPr>
              <w:rFonts w:ascii="Cambria" w:hAnsi="Cambria" w:cs="Arial"/>
              <w:sz w:val="20"/>
              <w:szCs w:val="20"/>
            </w:rPr>
            <w:tab/>
          </w:r>
          <w:r w:rsidRPr="00FA519D">
            <w:rPr>
              <w:rFonts w:ascii="Cambria" w:hAnsi="Cambria" w:cs="Arial"/>
              <w:sz w:val="20"/>
              <w:szCs w:val="20"/>
            </w:rPr>
            <w:t xml:space="preserve">program is being developed and one/year after year three.  Approximate cost/conference is $2000. Students in this </w:t>
          </w:r>
          <w:r>
            <w:rPr>
              <w:rFonts w:ascii="Cambria" w:hAnsi="Cambria" w:cs="Arial"/>
              <w:sz w:val="20"/>
              <w:szCs w:val="20"/>
            </w:rPr>
            <w:tab/>
          </w:r>
          <w:r w:rsidRPr="00FA519D">
            <w:rPr>
              <w:rFonts w:ascii="Cambria" w:hAnsi="Cambria" w:cs="Arial"/>
              <w:sz w:val="20"/>
              <w:szCs w:val="20"/>
            </w:rPr>
            <w:t xml:space="preserve">program would not be expected to conduct research. Faculty conducting research would apply for grants or through the </w:t>
          </w:r>
          <w:r>
            <w:rPr>
              <w:rFonts w:ascii="Cambria" w:hAnsi="Cambria" w:cs="Arial"/>
              <w:sz w:val="20"/>
              <w:szCs w:val="20"/>
            </w:rPr>
            <w:tab/>
          </w:r>
          <w:r w:rsidRPr="00FA519D">
            <w:rPr>
              <w:rFonts w:ascii="Cambria" w:hAnsi="Cambria" w:cs="Arial"/>
              <w:sz w:val="20"/>
              <w:szCs w:val="20"/>
            </w:rPr>
            <w:t>Faculty Research Fund as do all other faculty in the college.</w:t>
          </w:r>
        </w:p>
        <w:p w14:paraId="2002BA13" w14:textId="77777777" w:rsidR="006953BB" w:rsidRDefault="006953BB" w:rsidP="006953BB">
          <w:pPr>
            <w:tabs>
              <w:tab w:val="left" w:pos="360"/>
              <w:tab w:val="left" w:pos="720"/>
            </w:tabs>
            <w:spacing w:after="0" w:line="240" w:lineRule="auto"/>
            <w:rPr>
              <w:rFonts w:ascii="Cambria" w:hAnsi="Cambria" w:cs="Arial"/>
              <w:sz w:val="20"/>
              <w:szCs w:val="20"/>
            </w:rPr>
          </w:pPr>
        </w:p>
        <w:p w14:paraId="23A93768" w14:textId="77777777" w:rsidR="006953BB" w:rsidRDefault="006953BB" w:rsidP="006953BB">
          <w:pPr>
            <w:tabs>
              <w:tab w:val="left" w:pos="360"/>
              <w:tab w:val="left" w:pos="720"/>
            </w:tabs>
            <w:spacing w:after="0" w:line="240" w:lineRule="auto"/>
            <w:rPr>
              <w:rFonts w:ascii="Cambria" w:hAnsi="Cambria" w:cs="Arial"/>
              <w:sz w:val="20"/>
              <w:szCs w:val="20"/>
            </w:rPr>
          </w:pPr>
          <w:r>
            <w:rPr>
              <w:rFonts w:ascii="Cambria" w:hAnsi="Cambria" w:cs="Arial"/>
              <w:sz w:val="20"/>
              <w:szCs w:val="20"/>
            </w:rPr>
            <w:tab/>
            <w:t>Sources of funds:</w:t>
          </w:r>
        </w:p>
        <w:p w14:paraId="2DBF55B7" w14:textId="77777777" w:rsidR="006953BB" w:rsidRPr="006953BB" w:rsidRDefault="006953BB" w:rsidP="006953BB">
          <w:pPr>
            <w:tabs>
              <w:tab w:val="left" w:pos="360"/>
              <w:tab w:val="left" w:pos="720"/>
            </w:tabs>
            <w:spacing w:after="0" w:line="240" w:lineRule="auto"/>
            <w:rPr>
              <w:rStyle w:val="PlaceholderText"/>
              <w:rFonts w:ascii="Cambria" w:hAnsi="Cambria"/>
              <w:color w:val="auto"/>
              <w:sz w:val="20"/>
              <w:szCs w:val="20"/>
            </w:rPr>
          </w:pPr>
          <w:r>
            <w:rPr>
              <w:rStyle w:val="PlaceholderText"/>
              <w:rFonts w:ascii="Cambria" w:hAnsi="Cambria"/>
              <w:color w:val="auto"/>
              <w:sz w:val="20"/>
              <w:szCs w:val="20"/>
            </w:rPr>
            <w:tab/>
          </w:r>
          <w:r w:rsidRPr="006953BB">
            <w:rPr>
              <w:rStyle w:val="PlaceholderText"/>
              <w:rFonts w:ascii="Cambria" w:hAnsi="Cambria"/>
              <w:color w:val="auto"/>
              <w:sz w:val="20"/>
              <w:szCs w:val="20"/>
            </w:rPr>
            <w:t>Reallocation:</w:t>
          </w:r>
        </w:p>
        <w:p w14:paraId="20482B85" w14:textId="77777777" w:rsidR="006953BB" w:rsidRPr="006953BB" w:rsidRDefault="006953BB" w:rsidP="006953BB">
          <w:pPr>
            <w:tabs>
              <w:tab w:val="left" w:pos="360"/>
              <w:tab w:val="left" w:pos="720"/>
            </w:tabs>
            <w:spacing w:after="0" w:line="240" w:lineRule="auto"/>
            <w:ind w:left="360"/>
            <w:rPr>
              <w:rStyle w:val="PlaceholderText"/>
              <w:rFonts w:ascii="Cambria" w:hAnsi="Cambria"/>
              <w:color w:val="auto"/>
              <w:sz w:val="20"/>
              <w:szCs w:val="20"/>
            </w:rPr>
          </w:pPr>
          <w:r w:rsidRPr="006953BB">
            <w:rPr>
              <w:rStyle w:val="PlaceholderText"/>
              <w:rFonts w:ascii="Cambria" w:hAnsi="Cambria"/>
              <w:color w:val="auto"/>
              <w:sz w:val="20"/>
              <w:szCs w:val="20"/>
            </w:rPr>
            <w:tab/>
            <w:t>Because the EMT program will be administratively located under the existing Disaster Preparedness &amp; Emergency Management program, no reallocation of money will occur for the Program Director or Administrative Assistant.</w:t>
          </w:r>
        </w:p>
        <w:p w14:paraId="0BBA3F39" w14:textId="77777777" w:rsidR="006953BB" w:rsidRPr="006953BB" w:rsidRDefault="006953BB" w:rsidP="006953BB">
          <w:pPr>
            <w:tabs>
              <w:tab w:val="left" w:pos="360"/>
              <w:tab w:val="left" w:pos="720"/>
            </w:tabs>
            <w:spacing w:after="0" w:line="240" w:lineRule="auto"/>
            <w:rPr>
              <w:rStyle w:val="PlaceholderText"/>
              <w:rFonts w:ascii="Cambria" w:hAnsi="Cambria"/>
              <w:color w:val="auto"/>
              <w:sz w:val="20"/>
              <w:szCs w:val="20"/>
            </w:rPr>
          </w:pPr>
        </w:p>
        <w:p w14:paraId="03182023" w14:textId="77777777" w:rsidR="006953BB" w:rsidRPr="006953BB" w:rsidRDefault="006953BB" w:rsidP="006953BB">
          <w:pPr>
            <w:tabs>
              <w:tab w:val="left" w:pos="360"/>
              <w:tab w:val="left" w:pos="720"/>
            </w:tabs>
            <w:spacing w:after="0" w:line="240" w:lineRule="auto"/>
            <w:rPr>
              <w:rStyle w:val="PlaceholderText"/>
              <w:rFonts w:ascii="Cambria" w:hAnsi="Cambria"/>
              <w:color w:val="auto"/>
              <w:sz w:val="20"/>
              <w:szCs w:val="20"/>
            </w:rPr>
          </w:pPr>
          <w:r w:rsidRPr="006953BB">
            <w:rPr>
              <w:rStyle w:val="PlaceholderText"/>
              <w:rFonts w:ascii="Cambria" w:hAnsi="Cambria"/>
              <w:color w:val="auto"/>
              <w:sz w:val="20"/>
              <w:szCs w:val="20"/>
            </w:rPr>
            <w:tab/>
            <w:t>Tuition and fees:</w:t>
          </w:r>
        </w:p>
        <w:p w14:paraId="4F959B8E" w14:textId="77777777" w:rsidR="006953BB" w:rsidRPr="006953BB" w:rsidRDefault="006953BB" w:rsidP="006953BB">
          <w:pPr>
            <w:tabs>
              <w:tab w:val="left" w:pos="360"/>
              <w:tab w:val="left" w:pos="720"/>
            </w:tabs>
            <w:spacing w:after="0" w:line="240" w:lineRule="auto"/>
            <w:ind w:left="360"/>
            <w:rPr>
              <w:rStyle w:val="PlaceholderText"/>
              <w:rFonts w:ascii="Cambria" w:hAnsi="Cambria"/>
              <w:color w:val="auto"/>
              <w:sz w:val="20"/>
              <w:szCs w:val="20"/>
            </w:rPr>
          </w:pPr>
          <w:r w:rsidRPr="006953BB">
            <w:rPr>
              <w:rStyle w:val="PlaceholderText"/>
              <w:rFonts w:ascii="Cambria" w:hAnsi="Cambria"/>
              <w:color w:val="auto"/>
              <w:sz w:val="20"/>
              <w:szCs w:val="20"/>
            </w:rPr>
            <w:tab/>
            <w:t xml:space="preserve">Students enrolling in the university for academic credit for the EMT program will pay the traditional tuition and fees </w:t>
          </w:r>
          <w:r>
            <w:rPr>
              <w:rStyle w:val="PlaceholderText"/>
              <w:rFonts w:ascii="Cambria" w:hAnsi="Cambria"/>
              <w:color w:val="auto"/>
              <w:sz w:val="20"/>
              <w:szCs w:val="20"/>
            </w:rPr>
            <w:tab/>
          </w:r>
          <w:r w:rsidRPr="006953BB">
            <w:rPr>
              <w:rStyle w:val="PlaceholderText"/>
              <w:rFonts w:ascii="Cambria" w:hAnsi="Cambria"/>
              <w:color w:val="auto"/>
              <w:sz w:val="20"/>
              <w:szCs w:val="20"/>
            </w:rPr>
            <w:t xml:space="preserve">for undergraduate programs. This will include the differential tuition for students in College of Nursing and Health </w:t>
          </w:r>
          <w:r>
            <w:rPr>
              <w:rStyle w:val="PlaceholderText"/>
              <w:rFonts w:ascii="Cambria" w:hAnsi="Cambria"/>
              <w:color w:val="auto"/>
              <w:sz w:val="20"/>
              <w:szCs w:val="20"/>
            </w:rPr>
            <w:tab/>
          </w:r>
          <w:r w:rsidRPr="006953BB">
            <w:rPr>
              <w:rStyle w:val="PlaceholderText"/>
              <w:rFonts w:ascii="Cambria" w:hAnsi="Cambria"/>
              <w:color w:val="auto"/>
              <w:sz w:val="20"/>
              <w:szCs w:val="20"/>
            </w:rPr>
            <w:t xml:space="preserve">Professions programs. An associated laboratory fee for one course each semester will be assessed. The resulting </w:t>
          </w:r>
          <w:r>
            <w:rPr>
              <w:rStyle w:val="PlaceholderText"/>
              <w:rFonts w:ascii="Cambria" w:hAnsi="Cambria"/>
              <w:color w:val="auto"/>
              <w:sz w:val="20"/>
              <w:szCs w:val="20"/>
            </w:rPr>
            <w:tab/>
          </w:r>
          <w:r w:rsidRPr="006953BB">
            <w:rPr>
              <w:rStyle w:val="PlaceholderText"/>
              <w:rFonts w:ascii="Cambria" w:hAnsi="Cambria"/>
              <w:color w:val="auto"/>
              <w:sz w:val="20"/>
              <w:szCs w:val="20"/>
            </w:rPr>
            <w:t>costs/student for this 12 Credit Hour program is as follows:</w:t>
          </w:r>
        </w:p>
        <w:p w14:paraId="397D834F" w14:textId="77777777" w:rsidR="006953BB" w:rsidRDefault="006953BB" w:rsidP="006953BB">
          <w:pPr>
            <w:spacing w:line="240" w:lineRule="auto"/>
            <w:contextualSpacing/>
          </w:pPr>
        </w:p>
        <w:p w14:paraId="1F234DAF" w14:textId="77777777" w:rsidR="006953BB" w:rsidRPr="005364AB" w:rsidRDefault="006953BB" w:rsidP="006953BB">
          <w:pPr>
            <w:spacing w:line="240" w:lineRule="auto"/>
            <w:ind w:firstLine="360"/>
            <w:contextualSpacing/>
            <w:rPr>
              <w:rFonts w:ascii="Cambria" w:hAnsi="Cambria"/>
              <w:sz w:val="20"/>
              <w:szCs w:val="20"/>
            </w:rPr>
          </w:pPr>
          <w:r>
            <w:rPr>
              <w:rFonts w:ascii="Cambria" w:hAnsi="Cambria"/>
              <w:sz w:val="20"/>
              <w:szCs w:val="20"/>
            </w:rPr>
            <w:tab/>
          </w:r>
          <w:r w:rsidRPr="005364AB">
            <w:rPr>
              <w:rFonts w:ascii="Cambria" w:hAnsi="Cambria"/>
              <w:sz w:val="20"/>
              <w:szCs w:val="20"/>
            </w:rPr>
            <w:t>$2400 regular tuition</w:t>
          </w:r>
        </w:p>
        <w:p w14:paraId="28680034" w14:textId="77777777" w:rsidR="006953BB" w:rsidRPr="005364AB" w:rsidRDefault="006953BB" w:rsidP="006953BB">
          <w:pPr>
            <w:spacing w:line="240" w:lineRule="auto"/>
            <w:ind w:left="720" w:hanging="360"/>
            <w:contextualSpacing/>
            <w:rPr>
              <w:rFonts w:ascii="Cambria" w:hAnsi="Cambria"/>
              <w:sz w:val="20"/>
              <w:szCs w:val="20"/>
            </w:rPr>
          </w:pPr>
          <w:r>
            <w:rPr>
              <w:rFonts w:ascii="Cambria" w:hAnsi="Cambria"/>
              <w:sz w:val="20"/>
              <w:szCs w:val="20"/>
            </w:rPr>
            <w:tab/>
          </w:r>
          <w:r w:rsidRPr="005364AB">
            <w:rPr>
              <w:rFonts w:ascii="Cambria" w:hAnsi="Cambria"/>
              <w:sz w:val="20"/>
              <w:szCs w:val="20"/>
            </w:rPr>
            <w:t>$264 differential tuition</w:t>
          </w:r>
        </w:p>
        <w:p w14:paraId="38DC8543" w14:textId="77777777" w:rsidR="006953BB" w:rsidRPr="005364AB" w:rsidRDefault="006953BB" w:rsidP="006953BB">
          <w:pPr>
            <w:spacing w:line="240" w:lineRule="auto"/>
            <w:ind w:left="720" w:hanging="360"/>
            <w:contextualSpacing/>
            <w:rPr>
              <w:rFonts w:ascii="Cambria" w:hAnsi="Cambria"/>
              <w:sz w:val="20"/>
              <w:szCs w:val="20"/>
            </w:rPr>
          </w:pPr>
          <w:r>
            <w:rPr>
              <w:rFonts w:ascii="Cambria" w:hAnsi="Cambria"/>
              <w:sz w:val="20"/>
              <w:szCs w:val="20"/>
            </w:rPr>
            <w:tab/>
          </w:r>
          <w:r w:rsidRPr="005364AB">
            <w:rPr>
              <w:rFonts w:ascii="Cambria" w:hAnsi="Cambria"/>
              <w:sz w:val="20"/>
              <w:szCs w:val="20"/>
            </w:rPr>
            <w:t>$819 fees – (includes one lab fee)</w:t>
          </w:r>
        </w:p>
        <w:p w14:paraId="7EF121EB" w14:textId="77777777" w:rsidR="006953BB" w:rsidRPr="005364AB" w:rsidRDefault="006953BB" w:rsidP="006953BB">
          <w:pPr>
            <w:spacing w:line="240" w:lineRule="auto"/>
            <w:ind w:left="720" w:hanging="360"/>
            <w:contextualSpacing/>
            <w:rPr>
              <w:rFonts w:ascii="Cambria" w:hAnsi="Cambria"/>
              <w:sz w:val="20"/>
              <w:szCs w:val="20"/>
              <w:u w:val="single"/>
            </w:rPr>
          </w:pPr>
          <w:r w:rsidRPr="006953BB">
            <w:rPr>
              <w:rFonts w:ascii="Cambria" w:hAnsi="Cambria"/>
              <w:sz w:val="20"/>
              <w:szCs w:val="20"/>
            </w:rPr>
            <w:tab/>
          </w:r>
          <w:r w:rsidRPr="005364AB">
            <w:rPr>
              <w:rFonts w:ascii="Cambria" w:hAnsi="Cambria"/>
              <w:sz w:val="20"/>
              <w:szCs w:val="20"/>
              <w:u w:val="single"/>
            </w:rPr>
            <w:t>$20 one time fee (application/assessment)</w:t>
          </w:r>
        </w:p>
        <w:p w14:paraId="03AF38A0" w14:textId="77777777" w:rsidR="006953BB" w:rsidRDefault="006953BB" w:rsidP="006953BB">
          <w:pPr>
            <w:spacing w:line="240" w:lineRule="auto"/>
            <w:ind w:left="720" w:hanging="360"/>
            <w:contextualSpacing/>
          </w:pPr>
          <w:r>
            <w:rPr>
              <w:rFonts w:ascii="Cambria" w:hAnsi="Cambria"/>
              <w:sz w:val="20"/>
              <w:szCs w:val="20"/>
            </w:rPr>
            <w:tab/>
          </w:r>
          <w:r w:rsidRPr="005364AB">
            <w:rPr>
              <w:rFonts w:ascii="Cambria" w:hAnsi="Cambria"/>
              <w:sz w:val="20"/>
              <w:szCs w:val="20"/>
            </w:rPr>
            <w:t>$3503/for credit student</w:t>
          </w:r>
          <w:r>
            <w:t xml:space="preserve"> </w:t>
          </w:r>
        </w:p>
        <w:p w14:paraId="741BF62A" w14:textId="77777777" w:rsidR="006953BB" w:rsidRDefault="006953BB" w:rsidP="006953BB">
          <w:pPr>
            <w:spacing w:line="240" w:lineRule="auto"/>
            <w:ind w:left="720" w:hanging="720"/>
            <w:contextualSpacing/>
          </w:pPr>
        </w:p>
        <w:p w14:paraId="6FBF9141" w14:textId="77777777" w:rsidR="006953BB" w:rsidRPr="005364AB" w:rsidRDefault="006953BB" w:rsidP="006953BB">
          <w:pPr>
            <w:spacing w:line="240" w:lineRule="auto"/>
            <w:ind w:left="720" w:hanging="360"/>
            <w:contextualSpacing/>
            <w:rPr>
              <w:rFonts w:ascii="Cambria" w:hAnsi="Cambria"/>
              <w:sz w:val="20"/>
              <w:szCs w:val="20"/>
            </w:rPr>
          </w:pPr>
          <w:r>
            <w:rPr>
              <w:rFonts w:ascii="Cambria" w:hAnsi="Cambria"/>
              <w:sz w:val="20"/>
              <w:szCs w:val="20"/>
            </w:rPr>
            <w:tab/>
          </w:r>
          <w:r w:rsidRPr="005364AB">
            <w:rPr>
              <w:rFonts w:ascii="Cambria" w:hAnsi="Cambria"/>
              <w:sz w:val="20"/>
              <w:szCs w:val="20"/>
            </w:rPr>
            <w:t xml:space="preserve">The first cohort of </w:t>
          </w:r>
          <w:proofErr w:type="gramStart"/>
          <w:r w:rsidRPr="005364AB">
            <w:rPr>
              <w:rFonts w:ascii="Cambria" w:hAnsi="Cambria"/>
              <w:sz w:val="20"/>
              <w:szCs w:val="20"/>
            </w:rPr>
            <w:t>students</w:t>
          </w:r>
          <w:proofErr w:type="gramEnd"/>
          <w:r w:rsidRPr="005364AB">
            <w:rPr>
              <w:rFonts w:ascii="Cambria" w:hAnsi="Cambria"/>
              <w:sz w:val="20"/>
              <w:szCs w:val="20"/>
            </w:rPr>
            <w:t xml:space="preserve"> year one will be limited to 10 students (for-credit and not-for-credit combined) and increasing to a cap of 20 students per cohort thereafter. We do not anticipate exceeding the 20 student/cohort maximum.</w:t>
          </w:r>
        </w:p>
        <w:p w14:paraId="23346F50" w14:textId="77777777" w:rsidR="006953BB" w:rsidRPr="005364AB" w:rsidRDefault="006953BB" w:rsidP="006953BB">
          <w:pPr>
            <w:spacing w:line="240" w:lineRule="auto"/>
            <w:ind w:left="720" w:hanging="720"/>
            <w:contextualSpacing/>
            <w:rPr>
              <w:rFonts w:ascii="Cambria" w:hAnsi="Cambria"/>
              <w:sz w:val="20"/>
              <w:szCs w:val="20"/>
            </w:rPr>
          </w:pPr>
        </w:p>
        <w:p w14:paraId="2D9F1DEA" w14:textId="77777777" w:rsidR="006953BB" w:rsidRPr="005364AB" w:rsidRDefault="006953BB" w:rsidP="006953BB">
          <w:pPr>
            <w:spacing w:line="240" w:lineRule="auto"/>
            <w:ind w:left="720" w:hanging="360"/>
            <w:contextualSpacing/>
            <w:rPr>
              <w:rFonts w:ascii="Cambria" w:hAnsi="Cambria"/>
              <w:sz w:val="20"/>
              <w:szCs w:val="20"/>
            </w:rPr>
          </w:pPr>
          <w:r>
            <w:rPr>
              <w:rFonts w:ascii="Cambria" w:hAnsi="Cambria"/>
              <w:sz w:val="20"/>
              <w:szCs w:val="20"/>
            </w:rPr>
            <w:tab/>
          </w:r>
          <w:r w:rsidRPr="005364AB">
            <w:rPr>
              <w:rFonts w:ascii="Cambria" w:hAnsi="Cambria"/>
              <w:sz w:val="20"/>
              <w:szCs w:val="20"/>
            </w:rPr>
            <w:t xml:space="preserve">Year </w:t>
          </w:r>
          <w:proofErr w:type="gramStart"/>
          <w:r w:rsidRPr="005364AB">
            <w:rPr>
              <w:rFonts w:ascii="Cambria" w:hAnsi="Cambria"/>
              <w:sz w:val="20"/>
              <w:szCs w:val="20"/>
            </w:rPr>
            <w:t>one we</w:t>
          </w:r>
          <w:proofErr w:type="gramEnd"/>
          <w:r w:rsidRPr="005364AB">
            <w:rPr>
              <w:rFonts w:ascii="Cambria" w:hAnsi="Cambria"/>
              <w:sz w:val="20"/>
              <w:szCs w:val="20"/>
            </w:rPr>
            <w:t xml:space="preserve"> anticipate 9 students taking the for-credit option, across all semesters, for a total estimated tuition and fee revenue of $31,527. </w:t>
          </w:r>
        </w:p>
        <w:p w14:paraId="4C4B6948" w14:textId="77777777" w:rsidR="006953BB" w:rsidRPr="005364AB" w:rsidRDefault="006953BB" w:rsidP="006953BB">
          <w:pPr>
            <w:spacing w:line="240" w:lineRule="auto"/>
            <w:ind w:left="720" w:hanging="360"/>
            <w:contextualSpacing/>
            <w:rPr>
              <w:rFonts w:ascii="Cambria" w:hAnsi="Cambria"/>
              <w:sz w:val="20"/>
              <w:szCs w:val="20"/>
            </w:rPr>
          </w:pPr>
          <w:r>
            <w:rPr>
              <w:rFonts w:ascii="Cambria" w:hAnsi="Cambria"/>
              <w:sz w:val="20"/>
              <w:szCs w:val="20"/>
            </w:rPr>
            <w:tab/>
          </w:r>
          <w:r w:rsidRPr="005364AB">
            <w:rPr>
              <w:rFonts w:ascii="Cambria" w:hAnsi="Cambria"/>
              <w:sz w:val="20"/>
              <w:szCs w:val="20"/>
            </w:rPr>
            <w:t>Year two we anticipate 10 students taking the for-credit option, across all semesters, for a total estimated tuition and fee revenue of $35,030.</w:t>
          </w:r>
        </w:p>
        <w:p w14:paraId="0412CFBE" w14:textId="77777777" w:rsidR="006953BB" w:rsidRPr="005364AB" w:rsidRDefault="006953BB" w:rsidP="006953BB">
          <w:pPr>
            <w:spacing w:line="240" w:lineRule="auto"/>
            <w:ind w:left="720" w:hanging="360"/>
            <w:contextualSpacing/>
            <w:rPr>
              <w:rFonts w:ascii="Cambria" w:hAnsi="Cambria"/>
              <w:sz w:val="20"/>
              <w:szCs w:val="20"/>
            </w:rPr>
          </w:pPr>
          <w:r>
            <w:rPr>
              <w:rFonts w:ascii="Cambria" w:hAnsi="Cambria"/>
              <w:sz w:val="20"/>
              <w:szCs w:val="20"/>
            </w:rPr>
            <w:lastRenderedPageBreak/>
            <w:tab/>
          </w:r>
          <w:r w:rsidRPr="005364AB">
            <w:rPr>
              <w:rFonts w:ascii="Cambria" w:hAnsi="Cambria"/>
              <w:sz w:val="20"/>
              <w:szCs w:val="20"/>
            </w:rPr>
            <w:t>Year three we anticipate 10 students taking the for-credit option, across all semesters, for a total estimated tuition and fee revenue of $35,030.</w:t>
          </w:r>
        </w:p>
        <w:p w14:paraId="60B864AB" w14:textId="77777777" w:rsidR="006953BB" w:rsidRDefault="006953BB" w:rsidP="006953BB">
          <w:pPr>
            <w:spacing w:line="240" w:lineRule="auto"/>
            <w:ind w:left="720" w:hanging="720"/>
            <w:contextualSpacing/>
          </w:pPr>
          <w:r>
            <w:tab/>
          </w:r>
        </w:p>
        <w:p w14:paraId="1CFADA40" w14:textId="77777777" w:rsidR="006953BB" w:rsidRPr="005364AB" w:rsidRDefault="006953BB" w:rsidP="006953BB">
          <w:pPr>
            <w:spacing w:line="240" w:lineRule="auto"/>
            <w:ind w:firstLine="360"/>
            <w:contextualSpacing/>
            <w:rPr>
              <w:rFonts w:ascii="Cambria" w:hAnsi="Cambria"/>
              <w:sz w:val="20"/>
              <w:szCs w:val="20"/>
            </w:rPr>
          </w:pPr>
          <w:r w:rsidRPr="005364AB">
            <w:rPr>
              <w:rFonts w:ascii="Cambria" w:hAnsi="Cambria"/>
              <w:sz w:val="20"/>
              <w:szCs w:val="20"/>
            </w:rPr>
            <w:t>State Revenues:</w:t>
          </w:r>
        </w:p>
        <w:p w14:paraId="5E9392D4" w14:textId="77777777" w:rsidR="007004D8" w:rsidRDefault="007004D8" w:rsidP="00CF2DB0">
          <w:pPr>
            <w:spacing w:line="240" w:lineRule="auto"/>
            <w:ind w:firstLine="360"/>
            <w:contextualSpacing/>
            <w:rPr>
              <w:rFonts w:ascii="Cambria" w:hAnsi="Cambria"/>
              <w:sz w:val="20"/>
              <w:szCs w:val="20"/>
            </w:rPr>
          </w:pPr>
          <w:r>
            <w:rPr>
              <w:rFonts w:ascii="Cambria" w:hAnsi="Cambria"/>
              <w:sz w:val="20"/>
              <w:szCs w:val="20"/>
            </w:rPr>
            <w:t>The revenue from the state is calculated for the estimated for-credit option only and is calculated at $6500 per student.</w:t>
          </w:r>
        </w:p>
        <w:p w14:paraId="5E74B717" w14:textId="77777777" w:rsidR="007004D8" w:rsidRDefault="007004D8" w:rsidP="007004D8">
          <w:pPr>
            <w:spacing w:line="240" w:lineRule="auto"/>
            <w:contextualSpacing/>
            <w:rPr>
              <w:rFonts w:ascii="Cambria" w:hAnsi="Cambria"/>
              <w:sz w:val="20"/>
              <w:szCs w:val="20"/>
            </w:rPr>
          </w:pPr>
          <w:r>
            <w:rPr>
              <w:rFonts w:ascii="Cambria" w:hAnsi="Cambria"/>
              <w:sz w:val="20"/>
              <w:szCs w:val="20"/>
            </w:rPr>
            <w:tab/>
            <w:t>Year 1: 9 for credit students = $58,500</w:t>
          </w:r>
        </w:p>
        <w:p w14:paraId="3EA0D2A9" w14:textId="77777777" w:rsidR="006953BB" w:rsidRPr="005364AB" w:rsidRDefault="006953BB" w:rsidP="00CF2DB0">
          <w:pPr>
            <w:spacing w:line="240" w:lineRule="auto"/>
            <w:contextualSpacing/>
            <w:rPr>
              <w:rFonts w:ascii="Cambria" w:hAnsi="Cambria"/>
              <w:sz w:val="20"/>
              <w:szCs w:val="20"/>
            </w:rPr>
          </w:pPr>
        </w:p>
        <w:p w14:paraId="3ABE670D" w14:textId="77777777" w:rsidR="006953BB" w:rsidRPr="005364AB" w:rsidRDefault="006953BB" w:rsidP="006953BB">
          <w:pPr>
            <w:spacing w:line="240" w:lineRule="auto"/>
            <w:ind w:left="720" w:hanging="360"/>
            <w:contextualSpacing/>
            <w:rPr>
              <w:rFonts w:ascii="Cambria" w:hAnsi="Cambria"/>
              <w:sz w:val="20"/>
              <w:szCs w:val="20"/>
            </w:rPr>
          </w:pPr>
          <w:r w:rsidRPr="005364AB">
            <w:rPr>
              <w:rFonts w:ascii="Cambria" w:hAnsi="Cambria"/>
              <w:sz w:val="20"/>
              <w:szCs w:val="20"/>
            </w:rPr>
            <w:t xml:space="preserve">Other:  </w:t>
          </w:r>
        </w:p>
        <w:p w14:paraId="35842667" w14:textId="77777777" w:rsidR="006953BB" w:rsidRPr="005364AB" w:rsidRDefault="006953BB" w:rsidP="006953BB">
          <w:pPr>
            <w:spacing w:line="240" w:lineRule="auto"/>
            <w:ind w:left="720" w:hanging="360"/>
            <w:contextualSpacing/>
            <w:rPr>
              <w:rFonts w:ascii="Cambria" w:hAnsi="Cambria"/>
              <w:sz w:val="20"/>
              <w:szCs w:val="20"/>
            </w:rPr>
          </w:pPr>
          <w:r>
            <w:rPr>
              <w:rFonts w:ascii="Cambria" w:hAnsi="Cambria"/>
              <w:sz w:val="20"/>
              <w:szCs w:val="20"/>
            </w:rPr>
            <w:tab/>
          </w:r>
          <w:r w:rsidRPr="005364AB">
            <w:rPr>
              <w:rFonts w:ascii="Cambria" w:hAnsi="Cambria"/>
              <w:sz w:val="20"/>
              <w:szCs w:val="20"/>
            </w:rPr>
            <w:t xml:space="preserve">Most students will be </w:t>
          </w:r>
          <w:proofErr w:type="spellStart"/>
          <w:r w:rsidRPr="005364AB">
            <w:rPr>
              <w:rFonts w:ascii="Cambria" w:hAnsi="Cambria"/>
              <w:sz w:val="20"/>
              <w:szCs w:val="20"/>
            </w:rPr>
            <w:t>scholarshiped</w:t>
          </w:r>
          <w:proofErr w:type="spellEnd"/>
          <w:r w:rsidRPr="005364AB">
            <w:rPr>
              <w:rFonts w:ascii="Cambria" w:hAnsi="Cambria"/>
              <w:sz w:val="20"/>
              <w:szCs w:val="20"/>
            </w:rPr>
            <w:t xml:space="preserve"> by ambulance companies and/or the Fire Department for the not-for-credit option. The</w:t>
          </w:r>
          <w:r w:rsidR="004372EA">
            <w:rPr>
              <w:rFonts w:ascii="Cambria" w:hAnsi="Cambria"/>
              <w:sz w:val="20"/>
              <w:szCs w:val="20"/>
            </w:rPr>
            <w:t xml:space="preserve"> cost for the not-for-</w:t>
          </w:r>
          <w:r w:rsidRPr="005364AB">
            <w:rPr>
              <w:rFonts w:ascii="Cambria" w:hAnsi="Cambria"/>
              <w:sz w:val="20"/>
              <w:szCs w:val="20"/>
            </w:rPr>
            <w:t xml:space="preserve">credit option for this Certificate will be $1500. </w:t>
          </w:r>
        </w:p>
        <w:p w14:paraId="29C21E9A" w14:textId="77777777" w:rsidR="006953BB" w:rsidRPr="005364AB" w:rsidRDefault="006953BB" w:rsidP="006953BB">
          <w:pPr>
            <w:spacing w:line="240" w:lineRule="auto"/>
            <w:ind w:left="720" w:hanging="720"/>
            <w:contextualSpacing/>
            <w:rPr>
              <w:rFonts w:ascii="Cambria" w:hAnsi="Cambria"/>
              <w:sz w:val="20"/>
              <w:szCs w:val="20"/>
            </w:rPr>
          </w:pPr>
        </w:p>
        <w:p w14:paraId="171CC3FA" w14:textId="77777777" w:rsidR="006953BB" w:rsidRPr="005364AB" w:rsidRDefault="006953BB" w:rsidP="006953BB">
          <w:pPr>
            <w:spacing w:line="240" w:lineRule="auto"/>
            <w:ind w:left="720" w:hanging="360"/>
            <w:contextualSpacing/>
            <w:rPr>
              <w:rFonts w:ascii="Cambria" w:hAnsi="Cambria"/>
              <w:sz w:val="20"/>
              <w:szCs w:val="20"/>
            </w:rPr>
          </w:pPr>
          <w:r>
            <w:rPr>
              <w:rFonts w:ascii="Cambria" w:hAnsi="Cambria"/>
              <w:sz w:val="20"/>
              <w:szCs w:val="20"/>
            </w:rPr>
            <w:tab/>
          </w:r>
          <w:r w:rsidRPr="005364AB">
            <w:rPr>
              <w:rFonts w:ascii="Cambria" w:hAnsi="Cambria"/>
              <w:sz w:val="20"/>
              <w:szCs w:val="20"/>
            </w:rPr>
            <w:t>Year one we will anticipate a total of 41 students enrolling in the not-for-credit option at $1500/student for a total of  $61,500.</w:t>
          </w:r>
        </w:p>
        <w:p w14:paraId="459712FB" w14:textId="77777777" w:rsidR="006953BB" w:rsidRPr="005364AB" w:rsidRDefault="006953BB" w:rsidP="006953BB">
          <w:pPr>
            <w:spacing w:line="240" w:lineRule="auto"/>
            <w:ind w:left="720" w:hanging="360"/>
            <w:contextualSpacing/>
            <w:rPr>
              <w:rFonts w:ascii="Cambria" w:hAnsi="Cambria"/>
              <w:sz w:val="20"/>
              <w:szCs w:val="20"/>
            </w:rPr>
          </w:pPr>
          <w:r>
            <w:rPr>
              <w:rFonts w:ascii="Cambria" w:hAnsi="Cambria"/>
              <w:sz w:val="20"/>
              <w:szCs w:val="20"/>
            </w:rPr>
            <w:tab/>
          </w:r>
          <w:r w:rsidRPr="005364AB">
            <w:rPr>
              <w:rFonts w:ascii="Cambria" w:hAnsi="Cambria"/>
              <w:sz w:val="20"/>
              <w:szCs w:val="20"/>
            </w:rPr>
            <w:t xml:space="preserve">Year two we anticipate 51 students enrolling in the not-for-credit option at $1500/student for a total of $76,500. </w:t>
          </w:r>
        </w:p>
        <w:p w14:paraId="4FBFF3C2" w14:textId="77777777" w:rsidR="006953BB" w:rsidRPr="005364AB" w:rsidRDefault="006953BB" w:rsidP="006953BB">
          <w:pPr>
            <w:spacing w:line="240" w:lineRule="auto"/>
            <w:ind w:left="720" w:hanging="360"/>
            <w:contextualSpacing/>
            <w:rPr>
              <w:rFonts w:ascii="Cambria" w:hAnsi="Cambria"/>
              <w:sz w:val="20"/>
              <w:szCs w:val="20"/>
            </w:rPr>
          </w:pPr>
          <w:r>
            <w:rPr>
              <w:rFonts w:ascii="Cambria" w:hAnsi="Cambria"/>
              <w:sz w:val="20"/>
              <w:szCs w:val="20"/>
            </w:rPr>
            <w:tab/>
          </w:r>
          <w:r w:rsidRPr="005364AB">
            <w:rPr>
              <w:rFonts w:ascii="Cambria" w:hAnsi="Cambria"/>
              <w:sz w:val="20"/>
              <w:szCs w:val="20"/>
            </w:rPr>
            <w:t>Year three we anticipate 51 students enrolling in the not-for-credit option at $1500/student for a total of $76,500.</w:t>
          </w:r>
        </w:p>
        <w:p w14:paraId="11F74BBF" w14:textId="77777777" w:rsidR="006953BB" w:rsidRDefault="006953BB" w:rsidP="006953BB">
          <w:pPr>
            <w:tabs>
              <w:tab w:val="left" w:pos="360"/>
              <w:tab w:val="left" w:pos="720"/>
            </w:tabs>
            <w:spacing w:after="0" w:line="240" w:lineRule="auto"/>
            <w:rPr>
              <w:rStyle w:val="MediumGrid11"/>
            </w:rPr>
          </w:pPr>
        </w:p>
        <w:p w14:paraId="572191F0" w14:textId="77777777" w:rsidR="006953BB" w:rsidRDefault="006953BB" w:rsidP="006953BB">
          <w:pPr>
            <w:tabs>
              <w:tab w:val="left" w:pos="360"/>
              <w:tab w:val="left" w:pos="720"/>
            </w:tabs>
            <w:spacing w:after="0" w:line="240" w:lineRule="auto"/>
            <w:rPr>
              <w:rStyle w:val="MediumGrid11"/>
            </w:rPr>
          </w:pPr>
        </w:p>
        <w:p w14:paraId="3DE87CD4" w14:textId="77777777" w:rsidR="006953BB" w:rsidRPr="00FA519D" w:rsidRDefault="006953BB" w:rsidP="006953BB">
          <w:pPr>
            <w:tabs>
              <w:tab w:val="left" w:pos="360"/>
              <w:tab w:val="left" w:pos="720"/>
            </w:tabs>
            <w:spacing w:after="0" w:line="240" w:lineRule="auto"/>
            <w:rPr>
              <w:rFonts w:ascii="Cambria" w:hAnsi="Cambria" w:cs="Arial"/>
              <w:sz w:val="20"/>
              <w:szCs w:val="20"/>
            </w:rPr>
          </w:pPr>
        </w:p>
        <w:p w14:paraId="1B09A649" w14:textId="77777777" w:rsidR="006953BB" w:rsidRPr="00FA519D" w:rsidRDefault="006953BB" w:rsidP="006953BB">
          <w:pPr>
            <w:tabs>
              <w:tab w:val="left" w:pos="720"/>
            </w:tabs>
            <w:spacing w:after="0" w:line="240" w:lineRule="auto"/>
            <w:ind w:left="1080" w:hanging="360"/>
            <w:rPr>
              <w:rFonts w:ascii="Cambria" w:hAnsi="Cambria" w:cs="Arial"/>
              <w:sz w:val="20"/>
              <w:szCs w:val="20"/>
            </w:rPr>
          </w:pPr>
        </w:p>
        <w:p w14:paraId="5C3D0D1E" w14:textId="77777777" w:rsidR="006953BB" w:rsidRPr="00FA519D" w:rsidRDefault="006953BB" w:rsidP="006953BB">
          <w:pPr>
            <w:tabs>
              <w:tab w:val="left" w:pos="360"/>
              <w:tab w:val="left" w:pos="720"/>
            </w:tabs>
            <w:spacing w:after="0" w:line="240" w:lineRule="auto"/>
            <w:rPr>
              <w:rFonts w:ascii="Cambria" w:hAnsi="Cambria" w:cs="Arial"/>
              <w:b/>
              <w:sz w:val="20"/>
              <w:szCs w:val="20"/>
            </w:rPr>
          </w:pPr>
        </w:p>
        <w:p w14:paraId="2D2D267E" w14:textId="77777777" w:rsidR="005C2CF5" w:rsidRPr="00991F5E" w:rsidRDefault="0063402E" w:rsidP="005C2CF5">
          <w:pPr>
            <w:tabs>
              <w:tab w:val="left" w:pos="360"/>
              <w:tab w:val="left" w:pos="720"/>
            </w:tabs>
            <w:spacing w:after="0" w:line="240" w:lineRule="auto"/>
            <w:rPr>
              <w:rFonts w:asciiTheme="majorHAnsi" w:hAnsiTheme="majorHAnsi" w:cs="Arial"/>
              <w:sz w:val="20"/>
              <w:szCs w:val="20"/>
            </w:rPr>
          </w:pPr>
        </w:p>
      </w:sdtContent>
    </w:sdt>
    <w:p w14:paraId="382A8D82" w14:textId="77777777" w:rsidR="005C2CF5" w:rsidRPr="00991F5E" w:rsidRDefault="005C2CF5" w:rsidP="005C2CF5">
      <w:pPr>
        <w:tabs>
          <w:tab w:val="left" w:pos="360"/>
        </w:tabs>
        <w:spacing w:after="0" w:line="240" w:lineRule="auto"/>
        <w:rPr>
          <w:rFonts w:asciiTheme="majorHAnsi" w:hAnsiTheme="majorHAnsi" w:cs="Arial"/>
          <w:sz w:val="20"/>
          <w:szCs w:val="20"/>
        </w:rPr>
      </w:pPr>
    </w:p>
    <w:p w14:paraId="538396FB" w14:textId="77777777" w:rsidR="00041CB8" w:rsidRDefault="00041CB8" w:rsidP="00041CB8">
      <w:pPr>
        <w:pBdr>
          <w:bottom w:val="single" w:sz="12" w:space="1" w:color="auto"/>
        </w:pBdr>
        <w:tabs>
          <w:tab w:val="left" w:pos="360"/>
          <w:tab w:val="left" w:pos="720"/>
        </w:tabs>
        <w:spacing w:after="0" w:line="240" w:lineRule="auto"/>
        <w:rPr>
          <w:rFonts w:ascii="Times New Roman" w:hAnsi="Times New Roman" w:cs="Times New Roman"/>
          <w:sz w:val="24"/>
          <w:szCs w:val="24"/>
        </w:rPr>
      </w:pPr>
    </w:p>
    <w:p w14:paraId="7A440474" w14:textId="77777777" w:rsidR="00041CB8" w:rsidRDefault="00041CB8" w:rsidP="00041CB8">
      <w:pPr>
        <w:tabs>
          <w:tab w:val="left" w:pos="360"/>
          <w:tab w:val="left" w:pos="720"/>
        </w:tabs>
        <w:spacing w:after="0" w:line="240" w:lineRule="auto"/>
        <w:rPr>
          <w:rFonts w:ascii="Times New Roman" w:hAnsi="Times New Roman" w:cs="Times New Roman"/>
          <w:sz w:val="24"/>
          <w:szCs w:val="24"/>
        </w:rPr>
      </w:pPr>
    </w:p>
    <w:p w14:paraId="1E6BDE36" w14:textId="77777777" w:rsidR="00041CB8" w:rsidRPr="00041CB8" w:rsidRDefault="00041CB8" w:rsidP="00041CB8">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President/Chancellor Approval Date:</w:t>
      </w:r>
      <w:r w:rsidRPr="00041CB8">
        <w:rPr>
          <w:rFonts w:ascii="Times New Roman" w:hAnsi="Times New Roman" w:cs="Times New Roman"/>
        </w:rPr>
        <w:tab/>
      </w:r>
      <w:sdt>
        <w:sdtPr>
          <w:rPr>
            <w:rFonts w:ascii="Times New Roman" w:hAnsi="Times New Roman" w:cs="Times New Roman"/>
          </w:rPr>
          <w:id w:val="-2029318986"/>
          <w:showingPlcHdr/>
          <w:date>
            <w:dateFormat w:val="M/d/yyyy"/>
            <w:lid w:val="en-US"/>
            <w:storeMappedDataAs w:val="dateTime"/>
            <w:calendar w:val="gregorian"/>
          </w:date>
        </w:sdtPr>
        <w:sdtEndPr/>
        <w:sdtContent>
          <w:r w:rsidRPr="00041CB8">
            <w:rPr>
              <w:rStyle w:val="PlaceholderText"/>
            </w:rPr>
            <w:t>Click here to enter a date.</w:t>
          </w:r>
        </w:sdtContent>
      </w:sdt>
    </w:p>
    <w:p w14:paraId="2B389210" w14:textId="77777777" w:rsidR="00041CB8" w:rsidRPr="00041CB8" w:rsidRDefault="00041CB8" w:rsidP="00041CB8">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Board of Trustees Notification Date:</w:t>
      </w:r>
      <w:r w:rsidRPr="00041CB8">
        <w:rPr>
          <w:rFonts w:ascii="Times New Roman" w:hAnsi="Times New Roman" w:cs="Times New Roman"/>
        </w:rPr>
        <w:tab/>
      </w:r>
      <w:sdt>
        <w:sdtPr>
          <w:rPr>
            <w:rFonts w:ascii="Times New Roman" w:hAnsi="Times New Roman" w:cs="Times New Roman"/>
          </w:rPr>
          <w:id w:val="-220139153"/>
          <w:showingPlcHdr/>
          <w:date>
            <w:dateFormat w:val="M/d/yyyy"/>
            <w:lid w:val="en-US"/>
            <w:storeMappedDataAs w:val="dateTime"/>
            <w:calendar w:val="gregorian"/>
          </w:date>
        </w:sdtPr>
        <w:sdtEndPr/>
        <w:sdtContent>
          <w:r w:rsidRPr="00041CB8">
            <w:rPr>
              <w:rStyle w:val="PlaceholderText"/>
            </w:rPr>
            <w:t>Click here to enter a date.</w:t>
          </w:r>
        </w:sdtContent>
      </w:sdt>
    </w:p>
    <w:p w14:paraId="34483E7D" w14:textId="77777777" w:rsidR="00041CB8" w:rsidRPr="00041CB8" w:rsidRDefault="00041CB8" w:rsidP="00041CB8">
      <w:pPr>
        <w:tabs>
          <w:tab w:val="left" w:pos="360"/>
          <w:tab w:val="left" w:pos="720"/>
        </w:tabs>
        <w:spacing w:after="0" w:line="480" w:lineRule="auto"/>
        <w:rPr>
          <w:rFonts w:ascii="Times New Roman" w:hAnsi="Times New Roman" w:cs="Times New Roman"/>
        </w:rPr>
      </w:pPr>
    </w:p>
    <w:p w14:paraId="5292109C" w14:textId="77777777" w:rsidR="00041CB8" w:rsidRPr="00041CB8" w:rsidRDefault="00041CB8" w:rsidP="00041CB8">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 xml:space="preserve">Chief Academic officer: </w:t>
      </w:r>
      <w:r w:rsidRPr="00041CB8">
        <w:rPr>
          <w:rFonts w:ascii="Times New Roman" w:hAnsi="Times New Roman" w:cs="Times New Roman"/>
        </w:rPr>
        <w:tab/>
        <w:t>___________________________________</w:t>
      </w:r>
      <w:r w:rsidRPr="00041CB8">
        <w:rPr>
          <w:rFonts w:ascii="Times New Roman" w:hAnsi="Times New Roman" w:cs="Times New Roman"/>
        </w:rPr>
        <w:tab/>
      </w:r>
      <w:r w:rsidRPr="00041CB8">
        <w:rPr>
          <w:rFonts w:ascii="Times New Roman" w:hAnsi="Times New Roman" w:cs="Times New Roman"/>
        </w:rPr>
        <w:tab/>
        <w:t xml:space="preserve">Date:  </w:t>
      </w:r>
      <w:sdt>
        <w:sdtPr>
          <w:rPr>
            <w:rFonts w:ascii="Times New Roman" w:hAnsi="Times New Roman" w:cs="Times New Roman"/>
          </w:rPr>
          <w:id w:val="1153490296"/>
          <w:showingPlcHdr/>
          <w:date>
            <w:dateFormat w:val="M/d/yyyy"/>
            <w:lid w:val="en-US"/>
            <w:storeMappedDataAs w:val="dateTime"/>
            <w:calendar w:val="gregorian"/>
          </w:date>
        </w:sdtPr>
        <w:sdtEndPr/>
        <w:sdtContent>
          <w:r w:rsidRPr="00041CB8">
            <w:rPr>
              <w:rStyle w:val="PlaceholderText"/>
            </w:rPr>
            <w:t>Enter date.</w:t>
          </w:r>
        </w:sdtContent>
      </w:sdt>
    </w:p>
    <w:p w14:paraId="48940A49" w14:textId="77777777" w:rsidR="00041CB8" w:rsidRPr="00041CB8" w:rsidRDefault="00041CB8" w:rsidP="00041CB8">
      <w:pPr>
        <w:tabs>
          <w:tab w:val="left" w:pos="360"/>
          <w:tab w:val="left" w:pos="720"/>
        </w:tabs>
        <w:spacing w:after="0" w:line="240" w:lineRule="auto"/>
        <w:rPr>
          <w:rFonts w:asciiTheme="majorHAnsi" w:hAnsiTheme="majorHAnsi" w:cs="Arial"/>
        </w:rPr>
      </w:pPr>
      <w:r w:rsidRPr="00041CB8">
        <w:rPr>
          <w:rFonts w:asciiTheme="majorHAnsi" w:hAnsiTheme="majorHAnsi" w:cs="Arial"/>
        </w:rPr>
        <w:tab/>
      </w:r>
      <w:r w:rsidRPr="00041CB8">
        <w:rPr>
          <w:rFonts w:asciiTheme="majorHAnsi" w:hAnsiTheme="majorHAnsi" w:cs="Arial"/>
        </w:rPr>
        <w:tab/>
        <w:t>Name (printed):</w:t>
      </w:r>
      <w:r w:rsidRPr="00041CB8">
        <w:rPr>
          <w:rFonts w:asciiTheme="majorHAnsi" w:hAnsiTheme="majorHAnsi" w:cs="Arial"/>
        </w:rPr>
        <w:tab/>
      </w:r>
      <w:r w:rsidRPr="00041CB8">
        <w:rPr>
          <w:rFonts w:asciiTheme="majorHAnsi" w:hAnsiTheme="majorHAnsi" w:cs="Arial"/>
        </w:rPr>
        <w:tab/>
        <w:t xml:space="preserve"> </w:t>
      </w:r>
      <w:sdt>
        <w:sdtPr>
          <w:rPr>
            <w:rFonts w:asciiTheme="majorHAnsi" w:hAnsiTheme="majorHAnsi" w:cs="Arial"/>
          </w:rPr>
          <w:id w:val="-1858036544"/>
          <w:showingPlcHdr/>
        </w:sdtPr>
        <w:sdtEndPr/>
        <w:sdtContent>
          <w:r w:rsidRPr="00041CB8">
            <w:rPr>
              <w:rStyle w:val="PlaceholderText"/>
            </w:rPr>
            <w:t>Click here to enter text.</w:t>
          </w:r>
        </w:sdtContent>
      </w:sdt>
    </w:p>
    <w:p w14:paraId="725B75A6" w14:textId="77777777" w:rsidR="00041CB8" w:rsidRPr="00041CB8" w:rsidRDefault="00041CB8" w:rsidP="005C2CF5">
      <w:pPr>
        <w:rPr>
          <w:rFonts w:asciiTheme="majorHAnsi" w:hAnsiTheme="majorHAnsi"/>
        </w:rPr>
      </w:pPr>
    </w:p>
    <w:p w14:paraId="39BD470F" w14:textId="77777777" w:rsidR="005C2CF5" w:rsidRPr="00991F5E" w:rsidRDefault="005C2CF5" w:rsidP="005C2CF5">
      <w:pPr>
        <w:rPr>
          <w:rFonts w:asciiTheme="majorHAnsi" w:hAnsiTheme="majorHAnsi"/>
          <w:sz w:val="20"/>
          <w:szCs w:val="20"/>
        </w:rPr>
      </w:pPr>
    </w:p>
    <w:p w14:paraId="2D5BD7B4" w14:textId="77777777" w:rsidR="005C2CF5" w:rsidRPr="00991F5E" w:rsidRDefault="005C2CF5" w:rsidP="005C2CF5">
      <w:pPr>
        <w:rPr>
          <w:rFonts w:asciiTheme="majorHAnsi" w:hAnsiTheme="majorHAnsi"/>
          <w:sz w:val="20"/>
          <w:szCs w:val="20"/>
        </w:rPr>
      </w:pPr>
    </w:p>
    <w:p w14:paraId="376ED248" w14:textId="16B662EB" w:rsidR="00CE61A5" w:rsidRDefault="00CE61A5">
      <w:r>
        <w:br w:type="page"/>
      </w:r>
    </w:p>
    <w:p w14:paraId="6DFD89A4" w14:textId="4A7AE3A1" w:rsidR="00023741" w:rsidRPr="00991F5E" w:rsidRDefault="00773926" w:rsidP="00CE61A5">
      <w:pPr>
        <w:jc w:val="center"/>
      </w:pPr>
      <w:r>
        <w:rPr>
          <w:noProof/>
        </w:rPr>
        <w:lastRenderedPageBreak/>
        <w:drawing>
          <wp:inline distT="0" distB="0" distL="0" distR="0" wp14:anchorId="79570C61" wp14:editId="3A805896">
            <wp:extent cx="6293792" cy="830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93976" cy="8306043"/>
                    </a:xfrm>
                    <a:prstGeom prst="rect">
                      <a:avLst/>
                    </a:prstGeom>
                    <a:noFill/>
                    <a:ln>
                      <a:noFill/>
                    </a:ln>
                  </pic:spPr>
                </pic:pic>
              </a:graphicData>
            </a:graphic>
          </wp:inline>
        </w:drawing>
      </w:r>
    </w:p>
    <w:sectPr w:rsidR="00023741" w:rsidRPr="00991F5E" w:rsidSect="00DD250E">
      <w:headerReference w:type="default" r:id="rId17"/>
      <w:footerReference w:type="even" r:id="rId18"/>
      <w:footerReference w:type="default" r:id="rId1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4FE89" w14:textId="77777777" w:rsidR="00CD633D" w:rsidRDefault="00CD633D">
      <w:pPr>
        <w:spacing w:after="0" w:line="240" w:lineRule="auto"/>
      </w:pPr>
      <w:r>
        <w:separator/>
      </w:r>
    </w:p>
  </w:endnote>
  <w:endnote w:type="continuationSeparator" w:id="0">
    <w:p w14:paraId="433741DF" w14:textId="77777777" w:rsidR="00CD633D" w:rsidRDefault="00CD6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NewRomanPS">
    <w:altName w:val="Times New Roman"/>
    <w:panose1 w:val="00000000000000000000"/>
    <w:charset w:val="00"/>
    <w:family w:val="roman"/>
    <w:notTrueType/>
    <w:pitch w:val="default"/>
  </w:font>
  <w:font w:name="MyriadPro">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Menlo Bold">
    <w:altName w:val="Arial"/>
    <w:charset w:val="00"/>
    <w:family w:val="auto"/>
    <w:pitch w:val="variable"/>
    <w:sig w:usb0="00000000" w:usb1="D000F1FB" w:usb2="00000028"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2350D" w14:textId="77777777" w:rsidR="007004D8" w:rsidRDefault="007004D8" w:rsidP="00DD25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AA2491" w14:textId="77777777" w:rsidR="007004D8" w:rsidRDefault="007004D8" w:rsidP="00690D5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D7F5F" w14:textId="77777777" w:rsidR="007004D8" w:rsidRDefault="007004D8" w:rsidP="00DD25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402E">
      <w:rPr>
        <w:rStyle w:val="PageNumber"/>
        <w:noProof/>
      </w:rPr>
      <w:t>15</w:t>
    </w:r>
    <w:r>
      <w:rPr>
        <w:rStyle w:val="PageNumber"/>
      </w:rPr>
      <w:fldChar w:fldCharType="end"/>
    </w:r>
  </w:p>
  <w:p w14:paraId="7E4C2DA9" w14:textId="77777777" w:rsidR="007004D8" w:rsidRDefault="007004D8" w:rsidP="00690D5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C256BF" w14:textId="77777777" w:rsidR="00CD633D" w:rsidRDefault="00CD633D">
      <w:pPr>
        <w:spacing w:after="0" w:line="240" w:lineRule="auto"/>
      </w:pPr>
      <w:r>
        <w:separator/>
      </w:r>
    </w:p>
  </w:footnote>
  <w:footnote w:type="continuationSeparator" w:id="0">
    <w:p w14:paraId="3E01D44D" w14:textId="77777777" w:rsidR="00CD633D" w:rsidRDefault="00CD63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EE475" w14:textId="77777777" w:rsidR="007004D8" w:rsidRPr="00986BD2" w:rsidRDefault="007004D8" w:rsidP="00DD250E">
    <w:pPr>
      <w:pStyle w:val="Header"/>
      <w:rPr>
        <w:rFonts w:ascii="Arial Narrow" w:hAnsi="Arial Narrow"/>
        <w:sz w:val="16"/>
        <w:szCs w:val="16"/>
      </w:rPr>
    </w:pPr>
    <w:r>
      <w:rPr>
        <w:rFonts w:ascii="Arial Narrow" w:hAnsi="Arial Narrow"/>
        <w:sz w:val="16"/>
        <w:szCs w:val="16"/>
      </w:rPr>
      <w:t>Revised 9/15/15</w:t>
    </w:r>
  </w:p>
  <w:p w14:paraId="6EDF53B6" w14:textId="77777777" w:rsidR="007004D8" w:rsidRDefault="007004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D2AA8"/>
    <w:multiLevelType w:val="hybridMultilevel"/>
    <w:tmpl w:val="0092448C"/>
    <w:lvl w:ilvl="0" w:tplc="CEF631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735D96"/>
    <w:multiLevelType w:val="hybridMultilevel"/>
    <w:tmpl w:val="FAE6D75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C718C4"/>
    <w:multiLevelType w:val="hybridMultilevel"/>
    <w:tmpl w:val="0E482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F052EE8"/>
    <w:multiLevelType w:val="hybridMultilevel"/>
    <w:tmpl w:val="4CCA6456"/>
    <w:lvl w:ilvl="0" w:tplc="92A8E2B2">
      <w:start w:val="1"/>
      <w:numFmt w:val="bullet"/>
      <w:lvlText w:val="•"/>
      <w:lvlJc w:val="left"/>
      <w:pPr>
        <w:tabs>
          <w:tab w:val="num" w:pos="720"/>
        </w:tabs>
        <w:ind w:left="720" w:hanging="360"/>
      </w:pPr>
      <w:rPr>
        <w:rFonts w:ascii="Times" w:hAnsi="Times" w:hint="default"/>
      </w:rPr>
    </w:lvl>
    <w:lvl w:ilvl="1" w:tplc="5244805A" w:tentative="1">
      <w:start w:val="1"/>
      <w:numFmt w:val="bullet"/>
      <w:lvlText w:val="•"/>
      <w:lvlJc w:val="left"/>
      <w:pPr>
        <w:tabs>
          <w:tab w:val="num" w:pos="1440"/>
        </w:tabs>
        <w:ind w:left="1440" w:hanging="360"/>
      </w:pPr>
      <w:rPr>
        <w:rFonts w:ascii="Times" w:hAnsi="Times" w:hint="default"/>
      </w:rPr>
    </w:lvl>
    <w:lvl w:ilvl="2" w:tplc="6EB46CE8" w:tentative="1">
      <w:start w:val="1"/>
      <w:numFmt w:val="bullet"/>
      <w:lvlText w:val="•"/>
      <w:lvlJc w:val="left"/>
      <w:pPr>
        <w:tabs>
          <w:tab w:val="num" w:pos="2160"/>
        </w:tabs>
        <w:ind w:left="2160" w:hanging="360"/>
      </w:pPr>
      <w:rPr>
        <w:rFonts w:ascii="Times" w:hAnsi="Times" w:hint="default"/>
      </w:rPr>
    </w:lvl>
    <w:lvl w:ilvl="3" w:tplc="58D8DA62" w:tentative="1">
      <w:start w:val="1"/>
      <w:numFmt w:val="bullet"/>
      <w:lvlText w:val="•"/>
      <w:lvlJc w:val="left"/>
      <w:pPr>
        <w:tabs>
          <w:tab w:val="num" w:pos="2880"/>
        </w:tabs>
        <w:ind w:left="2880" w:hanging="360"/>
      </w:pPr>
      <w:rPr>
        <w:rFonts w:ascii="Times" w:hAnsi="Times" w:hint="default"/>
      </w:rPr>
    </w:lvl>
    <w:lvl w:ilvl="4" w:tplc="94226AB4" w:tentative="1">
      <w:start w:val="1"/>
      <w:numFmt w:val="bullet"/>
      <w:lvlText w:val="•"/>
      <w:lvlJc w:val="left"/>
      <w:pPr>
        <w:tabs>
          <w:tab w:val="num" w:pos="3600"/>
        </w:tabs>
        <w:ind w:left="3600" w:hanging="360"/>
      </w:pPr>
      <w:rPr>
        <w:rFonts w:ascii="Times" w:hAnsi="Times" w:hint="default"/>
      </w:rPr>
    </w:lvl>
    <w:lvl w:ilvl="5" w:tplc="DD9C681E" w:tentative="1">
      <w:start w:val="1"/>
      <w:numFmt w:val="bullet"/>
      <w:lvlText w:val="•"/>
      <w:lvlJc w:val="left"/>
      <w:pPr>
        <w:tabs>
          <w:tab w:val="num" w:pos="4320"/>
        </w:tabs>
        <w:ind w:left="4320" w:hanging="360"/>
      </w:pPr>
      <w:rPr>
        <w:rFonts w:ascii="Times" w:hAnsi="Times" w:hint="default"/>
      </w:rPr>
    </w:lvl>
    <w:lvl w:ilvl="6" w:tplc="A1723984" w:tentative="1">
      <w:start w:val="1"/>
      <w:numFmt w:val="bullet"/>
      <w:lvlText w:val="•"/>
      <w:lvlJc w:val="left"/>
      <w:pPr>
        <w:tabs>
          <w:tab w:val="num" w:pos="5040"/>
        </w:tabs>
        <w:ind w:left="5040" w:hanging="360"/>
      </w:pPr>
      <w:rPr>
        <w:rFonts w:ascii="Times" w:hAnsi="Times" w:hint="default"/>
      </w:rPr>
    </w:lvl>
    <w:lvl w:ilvl="7" w:tplc="DD7219D8" w:tentative="1">
      <w:start w:val="1"/>
      <w:numFmt w:val="bullet"/>
      <w:lvlText w:val="•"/>
      <w:lvlJc w:val="left"/>
      <w:pPr>
        <w:tabs>
          <w:tab w:val="num" w:pos="5760"/>
        </w:tabs>
        <w:ind w:left="5760" w:hanging="360"/>
      </w:pPr>
      <w:rPr>
        <w:rFonts w:ascii="Times" w:hAnsi="Times" w:hint="default"/>
      </w:rPr>
    </w:lvl>
    <w:lvl w:ilvl="8" w:tplc="C56AE522" w:tentative="1">
      <w:start w:val="1"/>
      <w:numFmt w:val="bullet"/>
      <w:lvlText w:val="•"/>
      <w:lvlJc w:val="left"/>
      <w:pPr>
        <w:tabs>
          <w:tab w:val="num" w:pos="6480"/>
        </w:tabs>
        <w:ind w:left="6480" w:hanging="360"/>
      </w:pPr>
      <w:rPr>
        <w:rFonts w:ascii="Times" w:hAnsi="Times" w:hint="default"/>
      </w:rPr>
    </w:lvl>
  </w:abstractNum>
  <w:abstractNum w:abstractNumId="5">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AE9593F"/>
    <w:multiLevelType w:val="hybridMultilevel"/>
    <w:tmpl w:val="FAE6D75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5"/>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CF5"/>
    <w:rsid w:val="000200A0"/>
    <w:rsid w:val="00023741"/>
    <w:rsid w:val="00041CB8"/>
    <w:rsid w:val="00051F50"/>
    <w:rsid w:val="000574DC"/>
    <w:rsid w:val="00091A5F"/>
    <w:rsid w:val="00095764"/>
    <w:rsid w:val="000C3202"/>
    <w:rsid w:val="000E3809"/>
    <w:rsid w:val="0010086B"/>
    <w:rsid w:val="001107B5"/>
    <w:rsid w:val="00141459"/>
    <w:rsid w:val="00146938"/>
    <w:rsid w:val="00160202"/>
    <w:rsid w:val="00191116"/>
    <w:rsid w:val="001A3143"/>
    <w:rsid w:val="00205D41"/>
    <w:rsid w:val="0022723B"/>
    <w:rsid w:val="00282A39"/>
    <w:rsid w:val="00343319"/>
    <w:rsid w:val="00366F3D"/>
    <w:rsid w:val="003728CF"/>
    <w:rsid w:val="003A5E20"/>
    <w:rsid w:val="003D1340"/>
    <w:rsid w:val="003E68DD"/>
    <w:rsid w:val="00417461"/>
    <w:rsid w:val="004372EA"/>
    <w:rsid w:val="00474791"/>
    <w:rsid w:val="004A3355"/>
    <w:rsid w:val="004B454C"/>
    <w:rsid w:val="00576EEB"/>
    <w:rsid w:val="005C2CF5"/>
    <w:rsid w:val="0063402E"/>
    <w:rsid w:val="00690D5A"/>
    <w:rsid w:val="006953BB"/>
    <w:rsid w:val="006A004A"/>
    <w:rsid w:val="007004D8"/>
    <w:rsid w:val="007068E0"/>
    <w:rsid w:val="00773926"/>
    <w:rsid w:val="0080100E"/>
    <w:rsid w:val="00920F03"/>
    <w:rsid w:val="00930E85"/>
    <w:rsid w:val="00936679"/>
    <w:rsid w:val="00991F5E"/>
    <w:rsid w:val="00A26077"/>
    <w:rsid w:val="00A33692"/>
    <w:rsid w:val="00A44FA3"/>
    <w:rsid w:val="00A7268E"/>
    <w:rsid w:val="00A74C70"/>
    <w:rsid w:val="00A91791"/>
    <w:rsid w:val="00A92BE7"/>
    <w:rsid w:val="00A970DF"/>
    <w:rsid w:val="00B53A76"/>
    <w:rsid w:val="00B600C8"/>
    <w:rsid w:val="00BB5E6D"/>
    <w:rsid w:val="00BE30A6"/>
    <w:rsid w:val="00C2546F"/>
    <w:rsid w:val="00C946B3"/>
    <w:rsid w:val="00CD633D"/>
    <w:rsid w:val="00CE61A5"/>
    <w:rsid w:val="00CF2DB0"/>
    <w:rsid w:val="00D261AD"/>
    <w:rsid w:val="00D71CF9"/>
    <w:rsid w:val="00DD250E"/>
    <w:rsid w:val="00DD2A03"/>
    <w:rsid w:val="00DF3BC2"/>
    <w:rsid w:val="00E91B53"/>
    <w:rsid w:val="00EE307A"/>
    <w:rsid w:val="00EF1716"/>
    <w:rsid w:val="00F11812"/>
    <w:rsid w:val="00F3692E"/>
    <w:rsid w:val="00F4132F"/>
    <w:rsid w:val="00FC1326"/>
    <w:rsid w:val="00FD5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6BE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4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2CF5"/>
    <w:pPr>
      <w:tabs>
        <w:tab w:val="center" w:pos="4680"/>
        <w:tab w:val="right" w:pos="9360"/>
      </w:tabs>
      <w:spacing w:after="0" w:line="240" w:lineRule="auto"/>
    </w:pPr>
  </w:style>
  <w:style w:type="character" w:customStyle="1" w:styleId="HeaderChar">
    <w:name w:val="Header Char"/>
    <w:basedOn w:val="DefaultParagraphFont"/>
    <w:link w:val="Header"/>
    <w:rsid w:val="005C2CF5"/>
  </w:style>
  <w:style w:type="character" w:styleId="PlaceholderText">
    <w:name w:val="Placeholder Text"/>
    <w:basedOn w:val="DefaultParagraphFont"/>
    <w:uiPriority w:val="99"/>
    <w:rsid w:val="005C2CF5"/>
    <w:rPr>
      <w:color w:val="808080"/>
    </w:rPr>
  </w:style>
  <w:style w:type="character" w:styleId="Hyperlink">
    <w:name w:val="Hyperlink"/>
    <w:rsid w:val="005C2CF5"/>
    <w:rPr>
      <w:color w:val="0000FF"/>
      <w:u w:val="single"/>
    </w:rPr>
  </w:style>
  <w:style w:type="table" w:styleId="TableGrid">
    <w:name w:val="Table Grid"/>
    <w:basedOn w:val="TableNormal"/>
    <w:uiPriority w:val="39"/>
    <w:rsid w:val="005C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2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CF5"/>
    <w:rPr>
      <w:rFonts w:ascii="Tahoma" w:hAnsi="Tahoma" w:cs="Tahoma"/>
      <w:sz w:val="16"/>
      <w:szCs w:val="16"/>
    </w:rPr>
  </w:style>
  <w:style w:type="paragraph" w:styleId="Footer">
    <w:name w:val="footer"/>
    <w:basedOn w:val="Normal"/>
    <w:link w:val="FooterChar"/>
    <w:uiPriority w:val="99"/>
    <w:unhideWhenUsed/>
    <w:rsid w:val="0092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03"/>
  </w:style>
  <w:style w:type="paragraph" w:styleId="ListParagraph">
    <w:name w:val="List Paragraph"/>
    <w:basedOn w:val="Normal"/>
    <w:uiPriority w:val="34"/>
    <w:qFormat/>
    <w:rsid w:val="000200A0"/>
    <w:pPr>
      <w:ind w:left="720"/>
      <w:contextualSpacing/>
    </w:pPr>
    <w:rPr>
      <w:rFonts w:eastAsiaTheme="minorEastAsia"/>
      <w:lang w:eastAsia="ja-JP"/>
    </w:rPr>
  </w:style>
  <w:style w:type="character" w:styleId="PageNumber">
    <w:name w:val="page number"/>
    <w:basedOn w:val="DefaultParagraphFont"/>
    <w:uiPriority w:val="99"/>
    <w:semiHidden/>
    <w:unhideWhenUsed/>
    <w:rsid w:val="00690D5A"/>
  </w:style>
  <w:style w:type="character" w:styleId="FollowedHyperlink">
    <w:name w:val="FollowedHyperlink"/>
    <w:basedOn w:val="DefaultParagraphFont"/>
    <w:uiPriority w:val="99"/>
    <w:semiHidden/>
    <w:unhideWhenUsed/>
    <w:rsid w:val="003D1340"/>
    <w:rPr>
      <w:color w:val="800080" w:themeColor="followedHyperlink"/>
      <w:u w:val="single"/>
    </w:rPr>
  </w:style>
  <w:style w:type="paragraph" w:styleId="NormalWeb">
    <w:name w:val="Normal (Web)"/>
    <w:basedOn w:val="Normal"/>
    <w:uiPriority w:val="99"/>
    <w:unhideWhenUsed/>
    <w:rsid w:val="00DD250E"/>
    <w:pPr>
      <w:spacing w:before="100" w:beforeAutospacing="1" w:after="100" w:afterAutospacing="1" w:line="240" w:lineRule="auto"/>
    </w:pPr>
    <w:rPr>
      <w:rFonts w:ascii="Times" w:eastAsiaTheme="minorEastAsia" w:hAnsi="Times" w:cs="Times New Roman"/>
      <w:sz w:val="20"/>
      <w:szCs w:val="20"/>
    </w:rPr>
  </w:style>
  <w:style w:type="paragraph" w:customStyle="1" w:styleId="ColorfulList-Accent11">
    <w:name w:val="Colorful List - Accent 11"/>
    <w:basedOn w:val="Normal"/>
    <w:uiPriority w:val="34"/>
    <w:qFormat/>
    <w:rsid w:val="00A7268E"/>
    <w:pPr>
      <w:ind w:left="720"/>
      <w:contextualSpacing/>
    </w:pPr>
    <w:rPr>
      <w:rFonts w:ascii="Calibri" w:eastAsia="Calibri" w:hAnsi="Calibri" w:cs="Times New Roman"/>
    </w:rPr>
  </w:style>
  <w:style w:type="character" w:customStyle="1" w:styleId="MediumGrid11">
    <w:name w:val="Medium Grid 11"/>
    <w:uiPriority w:val="99"/>
    <w:rsid w:val="006953B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4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2CF5"/>
    <w:pPr>
      <w:tabs>
        <w:tab w:val="center" w:pos="4680"/>
        <w:tab w:val="right" w:pos="9360"/>
      </w:tabs>
      <w:spacing w:after="0" w:line="240" w:lineRule="auto"/>
    </w:pPr>
  </w:style>
  <w:style w:type="character" w:customStyle="1" w:styleId="HeaderChar">
    <w:name w:val="Header Char"/>
    <w:basedOn w:val="DefaultParagraphFont"/>
    <w:link w:val="Header"/>
    <w:rsid w:val="005C2CF5"/>
  </w:style>
  <w:style w:type="character" w:styleId="PlaceholderText">
    <w:name w:val="Placeholder Text"/>
    <w:basedOn w:val="DefaultParagraphFont"/>
    <w:uiPriority w:val="99"/>
    <w:rsid w:val="005C2CF5"/>
    <w:rPr>
      <w:color w:val="808080"/>
    </w:rPr>
  </w:style>
  <w:style w:type="character" w:styleId="Hyperlink">
    <w:name w:val="Hyperlink"/>
    <w:rsid w:val="005C2CF5"/>
    <w:rPr>
      <w:color w:val="0000FF"/>
      <w:u w:val="single"/>
    </w:rPr>
  </w:style>
  <w:style w:type="table" w:styleId="TableGrid">
    <w:name w:val="Table Grid"/>
    <w:basedOn w:val="TableNormal"/>
    <w:uiPriority w:val="39"/>
    <w:rsid w:val="005C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2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CF5"/>
    <w:rPr>
      <w:rFonts w:ascii="Tahoma" w:hAnsi="Tahoma" w:cs="Tahoma"/>
      <w:sz w:val="16"/>
      <w:szCs w:val="16"/>
    </w:rPr>
  </w:style>
  <w:style w:type="paragraph" w:styleId="Footer">
    <w:name w:val="footer"/>
    <w:basedOn w:val="Normal"/>
    <w:link w:val="FooterChar"/>
    <w:uiPriority w:val="99"/>
    <w:unhideWhenUsed/>
    <w:rsid w:val="0092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03"/>
  </w:style>
  <w:style w:type="paragraph" w:styleId="ListParagraph">
    <w:name w:val="List Paragraph"/>
    <w:basedOn w:val="Normal"/>
    <w:uiPriority w:val="34"/>
    <w:qFormat/>
    <w:rsid w:val="000200A0"/>
    <w:pPr>
      <w:ind w:left="720"/>
      <w:contextualSpacing/>
    </w:pPr>
    <w:rPr>
      <w:rFonts w:eastAsiaTheme="minorEastAsia"/>
      <w:lang w:eastAsia="ja-JP"/>
    </w:rPr>
  </w:style>
  <w:style w:type="character" w:styleId="PageNumber">
    <w:name w:val="page number"/>
    <w:basedOn w:val="DefaultParagraphFont"/>
    <w:uiPriority w:val="99"/>
    <w:semiHidden/>
    <w:unhideWhenUsed/>
    <w:rsid w:val="00690D5A"/>
  </w:style>
  <w:style w:type="character" w:styleId="FollowedHyperlink">
    <w:name w:val="FollowedHyperlink"/>
    <w:basedOn w:val="DefaultParagraphFont"/>
    <w:uiPriority w:val="99"/>
    <w:semiHidden/>
    <w:unhideWhenUsed/>
    <w:rsid w:val="003D1340"/>
    <w:rPr>
      <w:color w:val="800080" w:themeColor="followedHyperlink"/>
      <w:u w:val="single"/>
    </w:rPr>
  </w:style>
  <w:style w:type="paragraph" w:styleId="NormalWeb">
    <w:name w:val="Normal (Web)"/>
    <w:basedOn w:val="Normal"/>
    <w:uiPriority w:val="99"/>
    <w:unhideWhenUsed/>
    <w:rsid w:val="00DD250E"/>
    <w:pPr>
      <w:spacing w:before="100" w:beforeAutospacing="1" w:after="100" w:afterAutospacing="1" w:line="240" w:lineRule="auto"/>
    </w:pPr>
    <w:rPr>
      <w:rFonts w:ascii="Times" w:eastAsiaTheme="minorEastAsia" w:hAnsi="Times" w:cs="Times New Roman"/>
      <w:sz w:val="20"/>
      <w:szCs w:val="20"/>
    </w:rPr>
  </w:style>
  <w:style w:type="paragraph" w:customStyle="1" w:styleId="ColorfulList-Accent11">
    <w:name w:val="Colorful List - Accent 11"/>
    <w:basedOn w:val="Normal"/>
    <w:uiPriority w:val="34"/>
    <w:qFormat/>
    <w:rsid w:val="00A7268E"/>
    <w:pPr>
      <w:ind w:left="720"/>
      <w:contextualSpacing/>
    </w:pPr>
    <w:rPr>
      <w:rFonts w:ascii="Calibri" w:eastAsia="Calibri" w:hAnsi="Calibri" w:cs="Times New Roman"/>
    </w:rPr>
  </w:style>
  <w:style w:type="character" w:customStyle="1" w:styleId="MediumGrid11">
    <w:name w:val="Medium Grid 11"/>
    <w:uiPriority w:val="99"/>
    <w:rsid w:val="006953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79140">
      <w:bodyDiv w:val="1"/>
      <w:marLeft w:val="0"/>
      <w:marRight w:val="0"/>
      <w:marTop w:val="0"/>
      <w:marBottom w:val="0"/>
      <w:divBdr>
        <w:top w:val="none" w:sz="0" w:space="0" w:color="auto"/>
        <w:left w:val="none" w:sz="0" w:space="0" w:color="auto"/>
        <w:bottom w:val="none" w:sz="0" w:space="0" w:color="auto"/>
        <w:right w:val="none" w:sz="0" w:space="0" w:color="auto"/>
      </w:divBdr>
      <w:divsChild>
        <w:div w:id="18419198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yperlink" Target="http://www.astate.edu/a/registrar/students/"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astate.edu/a/registrar/students/" TargetMode="External"/><Relationship Id="rId10" Type="http://schemas.openxmlformats.org/officeDocument/2006/relationships/hyperlink" Target="http://www.astate.edu/a/registrar/students/bulletins/index.do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dpersell@astate.edu" TargetMode="External"/><Relationship Id="rId14" Type="http://schemas.openxmlformats.org/officeDocument/2006/relationships/hyperlink" Target="http://registrar.astate.edu/"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077CA8AEC8D47B18816A31CDDFC76E7"/>
        <w:category>
          <w:name w:val="General"/>
          <w:gallery w:val="placeholder"/>
        </w:category>
        <w:types>
          <w:type w:val="bbPlcHdr"/>
        </w:types>
        <w:behaviors>
          <w:behavior w:val="content"/>
        </w:behaviors>
        <w:guid w:val="{01044ED9-231E-4879-8FC3-A61B5D850FB9}"/>
      </w:docPartPr>
      <w:docPartBody>
        <w:p w:rsidR="00813C67" w:rsidRDefault="004117A3" w:rsidP="004117A3">
          <w:pPr>
            <w:pStyle w:val="D077CA8AEC8D47B18816A31CDDFC76E7"/>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A2BB171BE2A445C59B27D10282827550"/>
        <w:category>
          <w:name w:val="General"/>
          <w:gallery w:val="placeholder"/>
        </w:category>
        <w:types>
          <w:type w:val="bbPlcHdr"/>
        </w:types>
        <w:behaviors>
          <w:behavior w:val="content"/>
        </w:behaviors>
        <w:guid w:val="{C449FD27-7864-44C5-9281-A687E66D0D31}"/>
      </w:docPartPr>
      <w:docPartBody>
        <w:p w:rsidR="00813C67" w:rsidRDefault="004117A3" w:rsidP="004117A3">
          <w:pPr>
            <w:pStyle w:val="A2BB171BE2A445C59B27D10282827550"/>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NewRomanPS">
    <w:altName w:val="Times New Roman"/>
    <w:panose1 w:val="00000000000000000000"/>
    <w:charset w:val="00"/>
    <w:family w:val="roman"/>
    <w:notTrueType/>
    <w:pitch w:val="default"/>
  </w:font>
  <w:font w:name="MyriadPro">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Menlo Bold">
    <w:altName w:val="Arial"/>
    <w:charset w:val="00"/>
    <w:family w:val="auto"/>
    <w:pitch w:val="variable"/>
    <w:sig w:usb0="00000000" w:usb1="D000F1FB" w:usb2="00000028"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7A3"/>
    <w:rsid w:val="0021379B"/>
    <w:rsid w:val="00316E53"/>
    <w:rsid w:val="003D1273"/>
    <w:rsid w:val="004117A3"/>
    <w:rsid w:val="00786626"/>
    <w:rsid w:val="00813C67"/>
    <w:rsid w:val="00A41441"/>
    <w:rsid w:val="00B254F5"/>
    <w:rsid w:val="00BB55F2"/>
    <w:rsid w:val="00CE5C21"/>
    <w:rsid w:val="00D847D1"/>
    <w:rsid w:val="00DB06D9"/>
    <w:rsid w:val="00DB61FF"/>
    <w:rsid w:val="00E667FF"/>
    <w:rsid w:val="00ED0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77CA8AEC8D47B18816A31CDDFC76E7">
    <w:name w:val="D077CA8AEC8D47B18816A31CDDFC76E7"/>
    <w:rsid w:val="004117A3"/>
  </w:style>
  <w:style w:type="paragraph" w:customStyle="1" w:styleId="A2BB171BE2A445C59B27D10282827550">
    <w:name w:val="A2BB171BE2A445C59B27D10282827550"/>
    <w:rsid w:val="004117A3"/>
  </w:style>
  <w:style w:type="paragraph" w:customStyle="1" w:styleId="3050E3BAF0534D67AD01AD3DE42848FE">
    <w:name w:val="3050E3BAF0534D67AD01AD3DE42848FE"/>
    <w:rsid w:val="004117A3"/>
  </w:style>
  <w:style w:type="paragraph" w:customStyle="1" w:styleId="573E263280F34B0E8D28F4CF4A02BE04">
    <w:name w:val="573E263280F34B0E8D28F4CF4A02BE04"/>
    <w:rsid w:val="004117A3"/>
  </w:style>
  <w:style w:type="paragraph" w:customStyle="1" w:styleId="519784BECC42415DB274CFE3B914251B">
    <w:name w:val="519784BECC42415DB274CFE3B914251B"/>
    <w:rsid w:val="004117A3"/>
  </w:style>
  <w:style w:type="paragraph" w:customStyle="1" w:styleId="CDDF03DB745D4CEC8A4CB8026AB0764B">
    <w:name w:val="CDDF03DB745D4CEC8A4CB8026AB0764B"/>
    <w:rsid w:val="004117A3"/>
  </w:style>
  <w:style w:type="paragraph" w:customStyle="1" w:styleId="5F734AF5FAA84807AD932B1ACF1E0E1D">
    <w:name w:val="5F734AF5FAA84807AD932B1ACF1E0E1D"/>
    <w:rsid w:val="004117A3"/>
  </w:style>
  <w:style w:type="paragraph" w:customStyle="1" w:styleId="6CAA416E2A984891ADA99BB5C584AA37">
    <w:name w:val="6CAA416E2A984891ADA99BB5C584AA37"/>
    <w:rsid w:val="004117A3"/>
  </w:style>
  <w:style w:type="paragraph" w:customStyle="1" w:styleId="5721BF2004B6420EA3B2632A857996F8">
    <w:name w:val="5721BF2004B6420EA3B2632A857996F8"/>
    <w:rsid w:val="004117A3"/>
  </w:style>
  <w:style w:type="paragraph" w:customStyle="1" w:styleId="6E62760295E84E46A019ACA46C736C01">
    <w:name w:val="6E62760295E84E46A019ACA46C736C01"/>
    <w:rsid w:val="004117A3"/>
  </w:style>
  <w:style w:type="paragraph" w:customStyle="1" w:styleId="FB9EFEE4B413458D9139616BCC547EA5">
    <w:name w:val="FB9EFEE4B413458D9139616BCC547EA5"/>
    <w:rsid w:val="004117A3"/>
  </w:style>
  <w:style w:type="paragraph" w:customStyle="1" w:styleId="7AD5963545914305B54E977B369A99B3">
    <w:name w:val="7AD5963545914305B54E977B369A99B3"/>
    <w:rsid w:val="004117A3"/>
  </w:style>
  <w:style w:type="paragraph" w:customStyle="1" w:styleId="F2C9DCA482D64F03AE874860494D57C3">
    <w:name w:val="F2C9DCA482D64F03AE874860494D57C3"/>
    <w:rsid w:val="004117A3"/>
  </w:style>
  <w:style w:type="paragraph" w:customStyle="1" w:styleId="71D75678B8B24C7795A8CB48F3426506">
    <w:name w:val="71D75678B8B24C7795A8CB48F3426506"/>
    <w:rsid w:val="004117A3"/>
  </w:style>
  <w:style w:type="paragraph" w:customStyle="1" w:styleId="8543F1525AE7402A90F41FD955407661">
    <w:name w:val="8543F1525AE7402A90F41FD955407661"/>
    <w:rsid w:val="004117A3"/>
  </w:style>
  <w:style w:type="paragraph" w:customStyle="1" w:styleId="7B44098E4EE0446D8716BEDCD11AA6FA">
    <w:name w:val="7B44098E4EE0446D8716BEDCD11AA6FA"/>
    <w:rsid w:val="004117A3"/>
  </w:style>
  <w:style w:type="paragraph" w:customStyle="1" w:styleId="FEA7CDE0390B41A6B9F5716613FDDB04">
    <w:name w:val="FEA7CDE0390B41A6B9F5716613FDDB04"/>
    <w:rsid w:val="004117A3"/>
  </w:style>
  <w:style w:type="paragraph" w:customStyle="1" w:styleId="C73A3D0462784DF991D642834EC32E43">
    <w:name w:val="C73A3D0462784DF991D642834EC32E43"/>
    <w:rsid w:val="004117A3"/>
  </w:style>
  <w:style w:type="paragraph" w:customStyle="1" w:styleId="45EC0C7DCF5742848250E7C5B393D3B7">
    <w:name w:val="45EC0C7DCF5742848250E7C5B393D3B7"/>
    <w:rsid w:val="004117A3"/>
  </w:style>
  <w:style w:type="paragraph" w:customStyle="1" w:styleId="6D46735B43A44E3283252844272C3FE2">
    <w:name w:val="6D46735B43A44E3283252844272C3FE2"/>
    <w:rsid w:val="004117A3"/>
  </w:style>
  <w:style w:type="paragraph" w:customStyle="1" w:styleId="FA01EED2D8EB4AE18090805D2C0313D2">
    <w:name w:val="FA01EED2D8EB4AE18090805D2C0313D2"/>
    <w:rsid w:val="004117A3"/>
  </w:style>
  <w:style w:type="paragraph" w:customStyle="1" w:styleId="6BE926E1F1294C6BA28BCF2BB7C192C8">
    <w:name w:val="6BE926E1F1294C6BA28BCF2BB7C192C8"/>
    <w:rsid w:val="004117A3"/>
  </w:style>
  <w:style w:type="paragraph" w:customStyle="1" w:styleId="E1BAD943F50E4602B5028962D5031D96">
    <w:name w:val="E1BAD943F50E4602B5028962D5031D96"/>
    <w:rsid w:val="004117A3"/>
  </w:style>
  <w:style w:type="paragraph" w:customStyle="1" w:styleId="4DB7E793A4A141F19C997F0B9812CE6D">
    <w:name w:val="4DB7E793A4A141F19C997F0B9812CE6D"/>
    <w:rsid w:val="004117A3"/>
  </w:style>
  <w:style w:type="paragraph" w:customStyle="1" w:styleId="FDE8C7FBCEE3419C8122985B826F254F">
    <w:name w:val="FDE8C7FBCEE3419C8122985B826F254F"/>
    <w:rsid w:val="004117A3"/>
  </w:style>
  <w:style w:type="paragraph" w:customStyle="1" w:styleId="BD16EC652DBB41688C2FB26A9DE9DC4F">
    <w:name w:val="BD16EC652DBB41688C2FB26A9DE9DC4F"/>
    <w:rsid w:val="004117A3"/>
  </w:style>
  <w:style w:type="paragraph" w:customStyle="1" w:styleId="27B170D8A7C64169A5B0FB274DF9DFF4">
    <w:name w:val="27B170D8A7C64169A5B0FB274DF9DFF4"/>
    <w:rsid w:val="004117A3"/>
  </w:style>
  <w:style w:type="paragraph" w:customStyle="1" w:styleId="18C9575410764C178752F8B8B9A0A151">
    <w:name w:val="18C9575410764C178752F8B8B9A0A151"/>
    <w:rsid w:val="004117A3"/>
  </w:style>
  <w:style w:type="character" w:styleId="PlaceholderText">
    <w:name w:val="Placeholder Text"/>
    <w:basedOn w:val="DefaultParagraphFont"/>
    <w:uiPriority w:val="99"/>
    <w:rsid w:val="00316E53"/>
    <w:rPr>
      <w:color w:val="808080"/>
    </w:rPr>
  </w:style>
  <w:style w:type="paragraph" w:customStyle="1" w:styleId="8CEE037A77BE45B8BEA70513817BBD84">
    <w:name w:val="8CEE037A77BE45B8BEA70513817BBD84"/>
    <w:rsid w:val="004117A3"/>
  </w:style>
  <w:style w:type="paragraph" w:customStyle="1" w:styleId="3CE47758E327429C9ADE2B14827A9931">
    <w:name w:val="3CE47758E327429C9ADE2B14827A9931"/>
    <w:rsid w:val="004117A3"/>
  </w:style>
  <w:style w:type="paragraph" w:customStyle="1" w:styleId="B3AEB520457D4DC897081B372DA65985">
    <w:name w:val="B3AEB520457D4DC897081B372DA65985"/>
    <w:rsid w:val="004117A3"/>
  </w:style>
  <w:style w:type="paragraph" w:customStyle="1" w:styleId="A64CFF321CAF422A8A21EDE4A1AE1310">
    <w:name w:val="A64CFF321CAF422A8A21EDE4A1AE1310"/>
    <w:rsid w:val="004117A3"/>
  </w:style>
  <w:style w:type="paragraph" w:customStyle="1" w:styleId="3D8815BE2A5C48EB8C35AEEA390B9770">
    <w:name w:val="3D8815BE2A5C48EB8C35AEEA390B9770"/>
    <w:rsid w:val="004117A3"/>
  </w:style>
  <w:style w:type="paragraph" w:customStyle="1" w:styleId="2B77CC7D4FFE4B81A182DD51ED04118E">
    <w:name w:val="2B77CC7D4FFE4B81A182DD51ED04118E"/>
    <w:rsid w:val="004117A3"/>
  </w:style>
  <w:style w:type="paragraph" w:customStyle="1" w:styleId="542506A7B18448EF85FC60924025E760">
    <w:name w:val="542506A7B18448EF85FC60924025E760"/>
    <w:rsid w:val="004117A3"/>
  </w:style>
  <w:style w:type="paragraph" w:customStyle="1" w:styleId="BD941D57B08A4E17983347AD3F05857E">
    <w:name w:val="BD941D57B08A4E17983347AD3F05857E"/>
    <w:rsid w:val="004117A3"/>
  </w:style>
  <w:style w:type="paragraph" w:customStyle="1" w:styleId="0B094A7E103C49D58D27B98820889D2C">
    <w:name w:val="0B094A7E103C49D58D27B98820889D2C"/>
    <w:rsid w:val="004117A3"/>
  </w:style>
  <w:style w:type="paragraph" w:customStyle="1" w:styleId="3978DEA4EEE84EA8B48D8CA8744CE6FF">
    <w:name w:val="3978DEA4EEE84EA8B48D8CA8744CE6FF"/>
    <w:rsid w:val="004117A3"/>
  </w:style>
  <w:style w:type="paragraph" w:customStyle="1" w:styleId="1F0DD8BF7FB64C998F2DD4DC60473C3F">
    <w:name w:val="1F0DD8BF7FB64C998F2DD4DC60473C3F"/>
    <w:rsid w:val="004117A3"/>
  </w:style>
  <w:style w:type="paragraph" w:customStyle="1" w:styleId="6AD8D820824B4456BAE4360D9C4262B9">
    <w:name w:val="6AD8D820824B4456BAE4360D9C4262B9"/>
    <w:rsid w:val="004117A3"/>
  </w:style>
  <w:style w:type="paragraph" w:customStyle="1" w:styleId="592627AA69144EF6B7D2E889D55F0518">
    <w:name w:val="592627AA69144EF6B7D2E889D55F0518"/>
    <w:rsid w:val="004117A3"/>
  </w:style>
  <w:style w:type="paragraph" w:customStyle="1" w:styleId="D9BF00D237334A768EED7F6A96A203BC">
    <w:name w:val="D9BF00D237334A768EED7F6A96A203BC"/>
    <w:rsid w:val="004117A3"/>
  </w:style>
  <w:style w:type="paragraph" w:customStyle="1" w:styleId="CD269BC2FACF4991838EC756AD4FC608">
    <w:name w:val="CD269BC2FACF4991838EC756AD4FC608"/>
    <w:rsid w:val="004117A3"/>
  </w:style>
  <w:style w:type="paragraph" w:customStyle="1" w:styleId="0F2ABF4846FC4F428A6F24A4B91EB82B">
    <w:name w:val="0F2ABF4846FC4F428A6F24A4B91EB82B"/>
    <w:rsid w:val="004117A3"/>
  </w:style>
  <w:style w:type="paragraph" w:customStyle="1" w:styleId="8F9EFA1B6A924A55BBEFCC1BEF263E6D">
    <w:name w:val="8F9EFA1B6A924A55BBEFCC1BEF263E6D"/>
    <w:rsid w:val="004117A3"/>
  </w:style>
  <w:style w:type="paragraph" w:customStyle="1" w:styleId="A9F8A046CBA54547BADACB4035D32986">
    <w:name w:val="A9F8A046CBA54547BADACB4035D32986"/>
    <w:rsid w:val="004117A3"/>
  </w:style>
  <w:style w:type="paragraph" w:customStyle="1" w:styleId="EF556E75FBB24BA1A471FA90326D86FD">
    <w:name w:val="EF556E75FBB24BA1A471FA90326D86FD"/>
    <w:rsid w:val="004117A3"/>
  </w:style>
  <w:style w:type="paragraph" w:customStyle="1" w:styleId="CD81674E500C4FD2B00A201A0BCA47B2">
    <w:name w:val="CD81674E500C4FD2B00A201A0BCA47B2"/>
    <w:rsid w:val="004117A3"/>
  </w:style>
  <w:style w:type="paragraph" w:customStyle="1" w:styleId="60B1A522430D4055A02961C4026F4350">
    <w:name w:val="60B1A522430D4055A02961C4026F4350"/>
    <w:rsid w:val="004117A3"/>
  </w:style>
  <w:style w:type="paragraph" w:customStyle="1" w:styleId="5996E69365504CFBA1B2834DDC9ADD80">
    <w:name w:val="5996E69365504CFBA1B2834DDC9ADD80"/>
    <w:rsid w:val="004117A3"/>
  </w:style>
  <w:style w:type="paragraph" w:customStyle="1" w:styleId="26CCBF70E38648D2BF973ED8176C7DF6">
    <w:name w:val="26CCBF70E38648D2BF973ED8176C7DF6"/>
    <w:rsid w:val="004117A3"/>
  </w:style>
  <w:style w:type="paragraph" w:customStyle="1" w:styleId="3A34E4A50F75465B8CE76263095E1089">
    <w:name w:val="3A34E4A50F75465B8CE76263095E1089"/>
    <w:rsid w:val="004117A3"/>
  </w:style>
  <w:style w:type="paragraph" w:customStyle="1" w:styleId="12485894918B4126A67BAB0D9CA1C62C">
    <w:name w:val="12485894918B4126A67BAB0D9CA1C62C"/>
    <w:rsid w:val="004117A3"/>
  </w:style>
  <w:style w:type="paragraph" w:customStyle="1" w:styleId="EDC8B6799894401E9EC58FB7650A47CC">
    <w:name w:val="EDC8B6799894401E9EC58FB7650A47CC"/>
    <w:rsid w:val="004117A3"/>
  </w:style>
  <w:style w:type="paragraph" w:customStyle="1" w:styleId="C74DED8788FD461FA9FCE40AA5543818">
    <w:name w:val="C74DED8788FD461FA9FCE40AA5543818"/>
    <w:rsid w:val="00813C67"/>
  </w:style>
  <w:style w:type="paragraph" w:customStyle="1" w:styleId="F01CE60BEDD84CDFB1382415450C43B6">
    <w:name w:val="F01CE60BEDD84CDFB1382415450C43B6"/>
    <w:rsid w:val="00813C67"/>
  </w:style>
  <w:style w:type="paragraph" w:customStyle="1" w:styleId="43365D7B9B234B1DAF75BF5475FEAA50">
    <w:name w:val="43365D7B9B234B1DAF75BF5475FEAA50"/>
    <w:rsid w:val="00A41441"/>
  </w:style>
  <w:style w:type="paragraph" w:customStyle="1" w:styleId="67F111DAEDD64A5DAD9652CC619C5856">
    <w:name w:val="67F111DAEDD64A5DAD9652CC619C5856"/>
    <w:rsid w:val="00A41441"/>
  </w:style>
  <w:style w:type="paragraph" w:customStyle="1" w:styleId="557AA434919D42D998125099B07C59D6">
    <w:name w:val="557AA434919D42D998125099B07C59D6"/>
    <w:rsid w:val="00A41441"/>
  </w:style>
  <w:style w:type="paragraph" w:customStyle="1" w:styleId="A04AFF39548242479B1F7FA73550587C">
    <w:name w:val="A04AFF39548242479B1F7FA73550587C"/>
    <w:rsid w:val="00A41441"/>
  </w:style>
  <w:style w:type="paragraph" w:customStyle="1" w:styleId="B4E98C4C8DAB421096A8ACF0F756D512">
    <w:name w:val="B4E98C4C8DAB421096A8ACF0F756D512"/>
    <w:rsid w:val="00A41441"/>
  </w:style>
  <w:style w:type="paragraph" w:customStyle="1" w:styleId="07E5CF53A4414B60AA6A3193B8266DB5">
    <w:name w:val="07E5CF53A4414B60AA6A3193B8266DB5"/>
    <w:rsid w:val="00A41441"/>
  </w:style>
  <w:style w:type="paragraph" w:customStyle="1" w:styleId="B4703CD57C6E42D88CC5FE67ADED478E">
    <w:name w:val="B4703CD57C6E42D88CC5FE67ADED478E"/>
    <w:rsid w:val="00A41441"/>
  </w:style>
  <w:style w:type="paragraph" w:customStyle="1" w:styleId="324EBF381C1147F18F5EEC4607A1A628">
    <w:name w:val="324EBF381C1147F18F5EEC4607A1A628"/>
    <w:rsid w:val="00A41441"/>
  </w:style>
  <w:style w:type="paragraph" w:customStyle="1" w:styleId="2E06600D1359479E8128B1A8D04A7537">
    <w:name w:val="2E06600D1359479E8128B1A8D04A7537"/>
    <w:rsid w:val="00A41441"/>
  </w:style>
  <w:style w:type="paragraph" w:customStyle="1" w:styleId="BE08B4CCB9734483977B6C31AC955958">
    <w:name w:val="BE08B4CCB9734483977B6C31AC955958"/>
    <w:rsid w:val="00A41441"/>
  </w:style>
  <w:style w:type="paragraph" w:customStyle="1" w:styleId="8F0F0BD85E644EA9A46C6754E06A9AB7">
    <w:name w:val="8F0F0BD85E644EA9A46C6754E06A9AB7"/>
    <w:rsid w:val="00A41441"/>
  </w:style>
  <w:style w:type="paragraph" w:customStyle="1" w:styleId="62797953DF06415AA39FB482C3B4D3B8">
    <w:name w:val="62797953DF06415AA39FB482C3B4D3B8"/>
    <w:rsid w:val="00A41441"/>
  </w:style>
  <w:style w:type="paragraph" w:customStyle="1" w:styleId="15D257E65D1340FBB2D805C8EF5FB8F0">
    <w:name w:val="15D257E65D1340FBB2D805C8EF5FB8F0"/>
    <w:rsid w:val="00A41441"/>
  </w:style>
  <w:style w:type="paragraph" w:customStyle="1" w:styleId="8646F240372E44FAA5F9718DEBFDFA64">
    <w:name w:val="8646F240372E44FAA5F9718DEBFDFA64"/>
    <w:rsid w:val="00D847D1"/>
  </w:style>
  <w:style w:type="paragraph" w:customStyle="1" w:styleId="EB663936C74141EEBD17CE228B49E3A7">
    <w:name w:val="EB663936C74141EEBD17CE228B49E3A7"/>
    <w:rsid w:val="00D847D1"/>
  </w:style>
  <w:style w:type="paragraph" w:customStyle="1" w:styleId="5440945E5D914B01B826F5E9584C3DCE">
    <w:name w:val="5440945E5D914B01B826F5E9584C3DCE"/>
    <w:rsid w:val="00D847D1"/>
  </w:style>
  <w:style w:type="paragraph" w:customStyle="1" w:styleId="5502802CB52A4D138BB0ADFB9D46A866">
    <w:name w:val="5502802CB52A4D138BB0ADFB9D46A866"/>
    <w:rsid w:val="00D847D1"/>
  </w:style>
  <w:style w:type="paragraph" w:customStyle="1" w:styleId="DB8DBA260B4346A3BF4AB1DEF5D1E82B">
    <w:name w:val="DB8DBA260B4346A3BF4AB1DEF5D1E82B"/>
    <w:rsid w:val="00BB55F2"/>
  </w:style>
  <w:style w:type="paragraph" w:customStyle="1" w:styleId="1143A23A7A43B246BBA4DE53B63CCDAC">
    <w:name w:val="1143A23A7A43B246BBA4DE53B63CCDAC"/>
    <w:rsid w:val="00316E53"/>
    <w:pPr>
      <w:spacing w:after="0" w:line="240" w:lineRule="auto"/>
    </w:pPr>
    <w:rPr>
      <w:sz w:val="24"/>
      <w:szCs w:val="24"/>
      <w:lang w:eastAsia="ja-JP"/>
    </w:rPr>
  </w:style>
  <w:style w:type="paragraph" w:customStyle="1" w:styleId="9BBC9F4E74025644A0E7E11637CB16BB">
    <w:name w:val="9BBC9F4E74025644A0E7E11637CB16BB"/>
    <w:rsid w:val="00316E53"/>
    <w:pPr>
      <w:spacing w:after="0" w:line="240" w:lineRule="auto"/>
    </w:pPr>
    <w:rPr>
      <w:sz w:val="24"/>
      <w:szCs w:val="24"/>
      <w:lang w:eastAsia="ja-JP"/>
    </w:rPr>
  </w:style>
  <w:style w:type="paragraph" w:customStyle="1" w:styleId="A7C4C3310DC0EE468E649D24BEC9EF13">
    <w:name w:val="A7C4C3310DC0EE468E649D24BEC9EF13"/>
    <w:rsid w:val="00316E53"/>
    <w:pPr>
      <w:spacing w:after="0" w:line="240" w:lineRule="auto"/>
    </w:pPr>
    <w:rPr>
      <w:sz w:val="24"/>
      <w:szCs w:val="24"/>
      <w:lang w:eastAsia="ja-JP"/>
    </w:rPr>
  </w:style>
  <w:style w:type="paragraph" w:customStyle="1" w:styleId="908624F11F8F4C41BB31CB2C9F3B1B59">
    <w:name w:val="908624F11F8F4C41BB31CB2C9F3B1B59"/>
    <w:rsid w:val="00316E53"/>
    <w:pPr>
      <w:spacing w:after="0" w:line="240" w:lineRule="auto"/>
    </w:pPr>
    <w:rPr>
      <w:sz w:val="24"/>
      <w:szCs w:val="24"/>
      <w:lang w:eastAsia="ja-JP"/>
    </w:rPr>
  </w:style>
  <w:style w:type="paragraph" w:customStyle="1" w:styleId="2DEA05FE2021994ABFEB255D701E5BCD">
    <w:name w:val="2DEA05FE2021994ABFEB255D701E5BCD"/>
    <w:rsid w:val="00316E53"/>
    <w:pPr>
      <w:spacing w:after="0" w:line="240" w:lineRule="auto"/>
    </w:pPr>
    <w:rPr>
      <w:sz w:val="24"/>
      <w:szCs w:val="24"/>
      <w:lang w:eastAsia="ja-JP"/>
    </w:rPr>
  </w:style>
  <w:style w:type="paragraph" w:customStyle="1" w:styleId="03F1FFDC53F1924B8137844F9DA3A1DA">
    <w:name w:val="03F1FFDC53F1924B8137844F9DA3A1DA"/>
    <w:rsid w:val="00316E53"/>
    <w:pPr>
      <w:spacing w:after="0" w:line="240" w:lineRule="auto"/>
    </w:pPr>
    <w:rPr>
      <w:sz w:val="24"/>
      <w:szCs w:val="24"/>
      <w:lang w:eastAsia="ja-JP"/>
    </w:rPr>
  </w:style>
  <w:style w:type="paragraph" w:customStyle="1" w:styleId="EFB880A608D3654397EE59F7D0640280">
    <w:name w:val="EFB880A608D3654397EE59F7D0640280"/>
    <w:rsid w:val="00316E53"/>
    <w:pPr>
      <w:spacing w:after="0" w:line="240" w:lineRule="auto"/>
    </w:pPr>
    <w:rPr>
      <w:sz w:val="24"/>
      <w:szCs w:val="24"/>
      <w:lang w:eastAsia="ja-JP"/>
    </w:rPr>
  </w:style>
  <w:style w:type="paragraph" w:customStyle="1" w:styleId="2BF0C9EF2F3BF74D9174154DFD8EDA08">
    <w:name w:val="2BF0C9EF2F3BF74D9174154DFD8EDA08"/>
    <w:rsid w:val="00316E53"/>
    <w:pPr>
      <w:spacing w:after="0" w:line="240" w:lineRule="auto"/>
    </w:pPr>
    <w:rPr>
      <w:sz w:val="24"/>
      <w:szCs w:val="24"/>
      <w:lang w:eastAsia="ja-JP"/>
    </w:rPr>
  </w:style>
  <w:style w:type="paragraph" w:customStyle="1" w:styleId="10ED256E9D4A3B46BB10A579CCFD2B4C">
    <w:name w:val="10ED256E9D4A3B46BB10A579CCFD2B4C"/>
    <w:rsid w:val="00316E53"/>
    <w:pPr>
      <w:spacing w:after="0" w:line="240" w:lineRule="auto"/>
    </w:pPr>
    <w:rPr>
      <w:sz w:val="24"/>
      <w:szCs w:val="24"/>
      <w:lang w:eastAsia="ja-JP"/>
    </w:rPr>
  </w:style>
  <w:style w:type="paragraph" w:customStyle="1" w:styleId="46B6D4F37FDF224A9E2542287F7675FA">
    <w:name w:val="46B6D4F37FDF224A9E2542287F7675FA"/>
    <w:rsid w:val="00316E53"/>
    <w:pPr>
      <w:spacing w:after="0" w:line="240" w:lineRule="auto"/>
    </w:pPr>
    <w:rPr>
      <w:sz w:val="24"/>
      <w:szCs w:val="24"/>
      <w:lang w:eastAsia="ja-JP"/>
    </w:rPr>
  </w:style>
  <w:style w:type="paragraph" w:customStyle="1" w:styleId="7FB7259279CACF4EB84D550AEDB4B8E5">
    <w:name w:val="7FB7259279CACF4EB84D550AEDB4B8E5"/>
    <w:rsid w:val="00316E53"/>
    <w:pPr>
      <w:spacing w:after="0" w:line="240" w:lineRule="auto"/>
    </w:pPr>
    <w:rPr>
      <w:sz w:val="24"/>
      <w:szCs w:val="24"/>
      <w:lang w:eastAsia="ja-JP"/>
    </w:rPr>
  </w:style>
  <w:style w:type="paragraph" w:customStyle="1" w:styleId="3381F38FAAF03846A97BF87E212BE7E8">
    <w:name w:val="3381F38FAAF03846A97BF87E212BE7E8"/>
    <w:rsid w:val="00316E53"/>
    <w:pPr>
      <w:spacing w:after="0" w:line="240" w:lineRule="auto"/>
    </w:pPr>
    <w:rPr>
      <w:sz w:val="24"/>
      <w:szCs w:val="24"/>
      <w:lang w:eastAsia="ja-JP"/>
    </w:rPr>
  </w:style>
  <w:style w:type="paragraph" w:customStyle="1" w:styleId="680CAAFF88463E4EBF4426AAA9847A96">
    <w:name w:val="680CAAFF88463E4EBF4426AAA9847A96"/>
    <w:rsid w:val="00316E53"/>
    <w:pPr>
      <w:spacing w:after="0" w:line="240" w:lineRule="auto"/>
    </w:pPr>
    <w:rPr>
      <w:sz w:val="24"/>
      <w:szCs w:val="24"/>
      <w:lang w:eastAsia="ja-JP"/>
    </w:rPr>
  </w:style>
  <w:style w:type="paragraph" w:customStyle="1" w:styleId="6BD87A58DFA1E64DAEEA1C63C8E0BE19">
    <w:name w:val="6BD87A58DFA1E64DAEEA1C63C8E0BE19"/>
    <w:rsid w:val="00316E53"/>
    <w:pPr>
      <w:spacing w:after="0" w:line="240" w:lineRule="auto"/>
    </w:pPr>
    <w:rPr>
      <w:sz w:val="24"/>
      <w:szCs w:val="24"/>
      <w:lang w:eastAsia="ja-JP"/>
    </w:rPr>
  </w:style>
  <w:style w:type="paragraph" w:customStyle="1" w:styleId="A563F90188482046911E732001250DD7">
    <w:name w:val="A563F90188482046911E732001250DD7"/>
    <w:rsid w:val="00316E53"/>
    <w:pPr>
      <w:spacing w:after="0" w:line="240" w:lineRule="auto"/>
    </w:pPr>
    <w:rPr>
      <w:sz w:val="24"/>
      <w:szCs w:val="24"/>
      <w:lang w:eastAsia="ja-JP"/>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77CA8AEC8D47B18816A31CDDFC76E7">
    <w:name w:val="D077CA8AEC8D47B18816A31CDDFC76E7"/>
    <w:rsid w:val="004117A3"/>
  </w:style>
  <w:style w:type="paragraph" w:customStyle="1" w:styleId="A2BB171BE2A445C59B27D10282827550">
    <w:name w:val="A2BB171BE2A445C59B27D10282827550"/>
    <w:rsid w:val="004117A3"/>
  </w:style>
  <w:style w:type="paragraph" w:customStyle="1" w:styleId="3050E3BAF0534D67AD01AD3DE42848FE">
    <w:name w:val="3050E3BAF0534D67AD01AD3DE42848FE"/>
    <w:rsid w:val="004117A3"/>
  </w:style>
  <w:style w:type="paragraph" w:customStyle="1" w:styleId="573E263280F34B0E8D28F4CF4A02BE04">
    <w:name w:val="573E263280F34B0E8D28F4CF4A02BE04"/>
    <w:rsid w:val="004117A3"/>
  </w:style>
  <w:style w:type="paragraph" w:customStyle="1" w:styleId="519784BECC42415DB274CFE3B914251B">
    <w:name w:val="519784BECC42415DB274CFE3B914251B"/>
    <w:rsid w:val="004117A3"/>
  </w:style>
  <w:style w:type="paragraph" w:customStyle="1" w:styleId="CDDF03DB745D4CEC8A4CB8026AB0764B">
    <w:name w:val="CDDF03DB745D4CEC8A4CB8026AB0764B"/>
    <w:rsid w:val="004117A3"/>
  </w:style>
  <w:style w:type="paragraph" w:customStyle="1" w:styleId="5F734AF5FAA84807AD932B1ACF1E0E1D">
    <w:name w:val="5F734AF5FAA84807AD932B1ACF1E0E1D"/>
    <w:rsid w:val="004117A3"/>
  </w:style>
  <w:style w:type="paragraph" w:customStyle="1" w:styleId="6CAA416E2A984891ADA99BB5C584AA37">
    <w:name w:val="6CAA416E2A984891ADA99BB5C584AA37"/>
    <w:rsid w:val="004117A3"/>
  </w:style>
  <w:style w:type="paragraph" w:customStyle="1" w:styleId="5721BF2004B6420EA3B2632A857996F8">
    <w:name w:val="5721BF2004B6420EA3B2632A857996F8"/>
    <w:rsid w:val="004117A3"/>
  </w:style>
  <w:style w:type="paragraph" w:customStyle="1" w:styleId="6E62760295E84E46A019ACA46C736C01">
    <w:name w:val="6E62760295E84E46A019ACA46C736C01"/>
    <w:rsid w:val="004117A3"/>
  </w:style>
  <w:style w:type="paragraph" w:customStyle="1" w:styleId="FB9EFEE4B413458D9139616BCC547EA5">
    <w:name w:val="FB9EFEE4B413458D9139616BCC547EA5"/>
    <w:rsid w:val="004117A3"/>
  </w:style>
  <w:style w:type="paragraph" w:customStyle="1" w:styleId="7AD5963545914305B54E977B369A99B3">
    <w:name w:val="7AD5963545914305B54E977B369A99B3"/>
    <w:rsid w:val="004117A3"/>
  </w:style>
  <w:style w:type="paragraph" w:customStyle="1" w:styleId="F2C9DCA482D64F03AE874860494D57C3">
    <w:name w:val="F2C9DCA482D64F03AE874860494D57C3"/>
    <w:rsid w:val="004117A3"/>
  </w:style>
  <w:style w:type="paragraph" w:customStyle="1" w:styleId="71D75678B8B24C7795A8CB48F3426506">
    <w:name w:val="71D75678B8B24C7795A8CB48F3426506"/>
    <w:rsid w:val="004117A3"/>
  </w:style>
  <w:style w:type="paragraph" w:customStyle="1" w:styleId="8543F1525AE7402A90F41FD955407661">
    <w:name w:val="8543F1525AE7402A90F41FD955407661"/>
    <w:rsid w:val="004117A3"/>
  </w:style>
  <w:style w:type="paragraph" w:customStyle="1" w:styleId="7B44098E4EE0446D8716BEDCD11AA6FA">
    <w:name w:val="7B44098E4EE0446D8716BEDCD11AA6FA"/>
    <w:rsid w:val="004117A3"/>
  </w:style>
  <w:style w:type="paragraph" w:customStyle="1" w:styleId="FEA7CDE0390B41A6B9F5716613FDDB04">
    <w:name w:val="FEA7CDE0390B41A6B9F5716613FDDB04"/>
    <w:rsid w:val="004117A3"/>
  </w:style>
  <w:style w:type="paragraph" w:customStyle="1" w:styleId="C73A3D0462784DF991D642834EC32E43">
    <w:name w:val="C73A3D0462784DF991D642834EC32E43"/>
    <w:rsid w:val="004117A3"/>
  </w:style>
  <w:style w:type="paragraph" w:customStyle="1" w:styleId="45EC0C7DCF5742848250E7C5B393D3B7">
    <w:name w:val="45EC0C7DCF5742848250E7C5B393D3B7"/>
    <w:rsid w:val="004117A3"/>
  </w:style>
  <w:style w:type="paragraph" w:customStyle="1" w:styleId="6D46735B43A44E3283252844272C3FE2">
    <w:name w:val="6D46735B43A44E3283252844272C3FE2"/>
    <w:rsid w:val="004117A3"/>
  </w:style>
  <w:style w:type="paragraph" w:customStyle="1" w:styleId="FA01EED2D8EB4AE18090805D2C0313D2">
    <w:name w:val="FA01EED2D8EB4AE18090805D2C0313D2"/>
    <w:rsid w:val="004117A3"/>
  </w:style>
  <w:style w:type="paragraph" w:customStyle="1" w:styleId="6BE926E1F1294C6BA28BCF2BB7C192C8">
    <w:name w:val="6BE926E1F1294C6BA28BCF2BB7C192C8"/>
    <w:rsid w:val="004117A3"/>
  </w:style>
  <w:style w:type="paragraph" w:customStyle="1" w:styleId="E1BAD943F50E4602B5028962D5031D96">
    <w:name w:val="E1BAD943F50E4602B5028962D5031D96"/>
    <w:rsid w:val="004117A3"/>
  </w:style>
  <w:style w:type="paragraph" w:customStyle="1" w:styleId="4DB7E793A4A141F19C997F0B9812CE6D">
    <w:name w:val="4DB7E793A4A141F19C997F0B9812CE6D"/>
    <w:rsid w:val="004117A3"/>
  </w:style>
  <w:style w:type="paragraph" w:customStyle="1" w:styleId="FDE8C7FBCEE3419C8122985B826F254F">
    <w:name w:val="FDE8C7FBCEE3419C8122985B826F254F"/>
    <w:rsid w:val="004117A3"/>
  </w:style>
  <w:style w:type="paragraph" w:customStyle="1" w:styleId="BD16EC652DBB41688C2FB26A9DE9DC4F">
    <w:name w:val="BD16EC652DBB41688C2FB26A9DE9DC4F"/>
    <w:rsid w:val="004117A3"/>
  </w:style>
  <w:style w:type="paragraph" w:customStyle="1" w:styleId="27B170D8A7C64169A5B0FB274DF9DFF4">
    <w:name w:val="27B170D8A7C64169A5B0FB274DF9DFF4"/>
    <w:rsid w:val="004117A3"/>
  </w:style>
  <w:style w:type="paragraph" w:customStyle="1" w:styleId="18C9575410764C178752F8B8B9A0A151">
    <w:name w:val="18C9575410764C178752F8B8B9A0A151"/>
    <w:rsid w:val="004117A3"/>
  </w:style>
  <w:style w:type="character" w:styleId="PlaceholderText">
    <w:name w:val="Placeholder Text"/>
    <w:basedOn w:val="DefaultParagraphFont"/>
    <w:uiPriority w:val="99"/>
    <w:rsid w:val="00316E53"/>
    <w:rPr>
      <w:color w:val="808080"/>
    </w:rPr>
  </w:style>
  <w:style w:type="paragraph" w:customStyle="1" w:styleId="8CEE037A77BE45B8BEA70513817BBD84">
    <w:name w:val="8CEE037A77BE45B8BEA70513817BBD84"/>
    <w:rsid w:val="004117A3"/>
  </w:style>
  <w:style w:type="paragraph" w:customStyle="1" w:styleId="3CE47758E327429C9ADE2B14827A9931">
    <w:name w:val="3CE47758E327429C9ADE2B14827A9931"/>
    <w:rsid w:val="004117A3"/>
  </w:style>
  <w:style w:type="paragraph" w:customStyle="1" w:styleId="B3AEB520457D4DC897081B372DA65985">
    <w:name w:val="B3AEB520457D4DC897081B372DA65985"/>
    <w:rsid w:val="004117A3"/>
  </w:style>
  <w:style w:type="paragraph" w:customStyle="1" w:styleId="A64CFF321CAF422A8A21EDE4A1AE1310">
    <w:name w:val="A64CFF321CAF422A8A21EDE4A1AE1310"/>
    <w:rsid w:val="004117A3"/>
  </w:style>
  <w:style w:type="paragraph" w:customStyle="1" w:styleId="3D8815BE2A5C48EB8C35AEEA390B9770">
    <w:name w:val="3D8815BE2A5C48EB8C35AEEA390B9770"/>
    <w:rsid w:val="004117A3"/>
  </w:style>
  <w:style w:type="paragraph" w:customStyle="1" w:styleId="2B77CC7D4FFE4B81A182DD51ED04118E">
    <w:name w:val="2B77CC7D4FFE4B81A182DD51ED04118E"/>
    <w:rsid w:val="004117A3"/>
  </w:style>
  <w:style w:type="paragraph" w:customStyle="1" w:styleId="542506A7B18448EF85FC60924025E760">
    <w:name w:val="542506A7B18448EF85FC60924025E760"/>
    <w:rsid w:val="004117A3"/>
  </w:style>
  <w:style w:type="paragraph" w:customStyle="1" w:styleId="BD941D57B08A4E17983347AD3F05857E">
    <w:name w:val="BD941D57B08A4E17983347AD3F05857E"/>
    <w:rsid w:val="004117A3"/>
  </w:style>
  <w:style w:type="paragraph" w:customStyle="1" w:styleId="0B094A7E103C49D58D27B98820889D2C">
    <w:name w:val="0B094A7E103C49D58D27B98820889D2C"/>
    <w:rsid w:val="004117A3"/>
  </w:style>
  <w:style w:type="paragraph" w:customStyle="1" w:styleId="3978DEA4EEE84EA8B48D8CA8744CE6FF">
    <w:name w:val="3978DEA4EEE84EA8B48D8CA8744CE6FF"/>
    <w:rsid w:val="004117A3"/>
  </w:style>
  <w:style w:type="paragraph" w:customStyle="1" w:styleId="1F0DD8BF7FB64C998F2DD4DC60473C3F">
    <w:name w:val="1F0DD8BF7FB64C998F2DD4DC60473C3F"/>
    <w:rsid w:val="004117A3"/>
  </w:style>
  <w:style w:type="paragraph" w:customStyle="1" w:styleId="6AD8D820824B4456BAE4360D9C4262B9">
    <w:name w:val="6AD8D820824B4456BAE4360D9C4262B9"/>
    <w:rsid w:val="004117A3"/>
  </w:style>
  <w:style w:type="paragraph" w:customStyle="1" w:styleId="592627AA69144EF6B7D2E889D55F0518">
    <w:name w:val="592627AA69144EF6B7D2E889D55F0518"/>
    <w:rsid w:val="004117A3"/>
  </w:style>
  <w:style w:type="paragraph" w:customStyle="1" w:styleId="D9BF00D237334A768EED7F6A96A203BC">
    <w:name w:val="D9BF00D237334A768EED7F6A96A203BC"/>
    <w:rsid w:val="004117A3"/>
  </w:style>
  <w:style w:type="paragraph" w:customStyle="1" w:styleId="CD269BC2FACF4991838EC756AD4FC608">
    <w:name w:val="CD269BC2FACF4991838EC756AD4FC608"/>
    <w:rsid w:val="004117A3"/>
  </w:style>
  <w:style w:type="paragraph" w:customStyle="1" w:styleId="0F2ABF4846FC4F428A6F24A4B91EB82B">
    <w:name w:val="0F2ABF4846FC4F428A6F24A4B91EB82B"/>
    <w:rsid w:val="004117A3"/>
  </w:style>
  <w:style w:type="paragraph" w:customStyle="1" w:styleId="8F9EFA1B6A924A55BBEFCC1BEF263E6D">
    <w:name w:val="8F9EFA1B6A924A55BBEFCC1BEF263E6D"/>
    <w:rsid w:val="004117A3"/>
  </w:style>
  <w:style w:type="paragraph" w:customStyle="1" w:styleId="A9F8A046CBA54547BADACB4035D32986">
    <w:name w:val="A9F8A046CBA54547BADACB4035D32986"/>
    <w:rsid w:val="004117A3"/>
  </w:style>
  <w:style w:type="paragraph" w:customStyle="1" w:styleId="EF556E75FBB24BA1A471FA90326D86FD">
    <w:name w:val="EF556E75FBB24BA1A471FA90326D86FD"/>
    <w:rsid w:val="004117A3"/>
  </w:style>
  <w:style w:type="paragraph" w:customStyle="1" w:styleId="CD81674E500C4FD2B00A201A0BCA47B2">
    <w:name w:val="CD81674E500C4FD2B00A201A0BCA47B2"/>
    <w:rsid w:val="004117A3"/>
  </w:style>
  <w:style w:type="paragraph" w:customStyle="1" w:styleId="60B1A522430D4055A02961C4026F4350">
    <w:name w:val="60B1A522430D4055A02961C4026F4350"/>
    <w:rsid w:val="004117A3"/>
  </w:style>
  <w:style w:type="paragraph" w:customStyle="1" w:styleId="5996E69365504CFBA1B2834DDC9ADD80">
    <w:name w:val="5996E69365504CFBA1B2834DDC9ADD80"/>
    <w:rsid w:val="004117A3"/>
  </w:style>
  <w:style w:type="paragraph" w:customStyle="1" w:styleId="26CCBF70E38648D2BF973ED8176C7DF6">
    <w:name w:val="26CCBF70E38648D2BF973ED8176C7DF6"/>
    <w:rsid w:val="004117A3"/>
  </w:style>
  <w:style w:type="paragraph" w:customStyle="1" w:styleId="3A34E4A50F75465B8CE76263095E1089">
    <w:name w:val="3A34E4A50F75465B8CE76263095E1089"/>
    <w:rsid w:val="004117A3"/>
  </w:style>
  <w:style w:type="paragraph" w:customStyle="1" w:styleId="12485894918B4126A67BAB0D9CA1C62C">
    <w:name w:val="12485894918B4126A67BAB0D9CA1C62C"/>
    <w:rsid w:val="004117A3"/>
  </w:style>
  <w:style w:type="paragraph" w:customStyle="1" w:styleId="EDC8B6799894401E9EC58FB7650A47CC">
    <w:name w:val="EDC8B6799894401E9EC58FB7650A47CC"/>
    <w:rsid w:val="004117A3"/>
  </w:style>
  <w:style w:type="paragraph" w:customStyle="1" w:styleId="C74DED8788FD461FA9FCE40AA5543818">
    <w:name w:val="C74DED8788FD461FA9FCE40AA5543818"/>
    <w:rsid w:val="00813C67"/>
  </w:style>
  <w:style w:type="paragraph" w:customStyle="1" w:styleId="F01CE60BEDD84CDFB1382415450C43B6">
    <w:name w:val="F01CE60BEDD84CDFB1382415450C43B6"/>
    <w:rsid w:val="00813C67"/>
  </w:style>
  <w:style w:type="paragraph" w:customStyle="1" w:styleId="43365D7B9B234B1DAF75BF5475FEAA50">
    <w:name w:val="43365D7B9B234B1DAF75BF5475FEAA50"/>
    <w:rsid w:val="00A41441"/>
  </w:style>
  <w:style w:type="paragraph" w:customStyle="1" w:styleId="67F111DAEDD64A5DAD9652CC619C5856">
    <w:name w:val="67F111DAEDD64A5DAD9652CC619C5856"/>
    <w:rsid w:val="00A41441"/>
  </w:style>
  <w:style w:type="paragraph" w:customStyle="1" w:styleId="557AA434919D42D998125099B07C59D6">
    <w:name w:val="557AA434919D42D998125099B07C59D6"/>
    <w:rsid w:val="00A41441"/>
  </w:style>
  <w:style w:type="paragraph" w:customStyle="1" w:styleId="A04AFF39548242479B1F7FA73550587C">
    <w:name w:val="A04AFF39548242479B1F7FA73550587C"/>
    <w:rsid w:val="00A41441"/>
  </w:style>
  <w:style w:type="paragraph" w:customStyle="1" w:styleId="B4E98C4C8DAB421096A8ACF0F756D512">
    <w:name w:val="B4E98C4C8DAB421096A8ACF0F756D512"/>
    <w:rsid w:val="00A41441"/>
  </w:style>
  <w:style w:type="paragraph" w:customStyle="1" w:styleId="07E5CF53A4414B60AA6A3193B8266DB5">
    <w:name w:val="07E5CF53A4414B60AA6A3193B8266DB5"/>
    <w:rsid w:val="00A41441"/>
  </w:style>
  <w:style w:type="paragraph" w:customStyle="1" w:styleId="B4703CD57C6E42D88CC5FE67ADED478E">
    <w:name w:val="B4703CD57C6E42D88CC5FE67ADED478E"/>
    <w:rsid w:val="00A41441"/>
  </w:style>
  <w:style w:type="paragraph" w:customStyle="1" w:styleId="324EBF381C1147F18F5EEC4607A1A628">
    <w:name w:val="324EBF381C1147F18F5EEC4607A1A628"/>
    <w:rsid w:val="00A41441"/>
  </w:style>
  <w:style w:type="paragraph" w:customStyle="1" w:styleId="2E06600D1359479E8128B1A8D04A7537">
    <w:name w:val="2E06600D1359479E8128B1A8D04A7537"/>
    <w:rsid w:val="00A41441"/>
  </w:style>
  <w:style w:type="paragraph" w:customStyle="1" w:styleId="BE08B4CCB9734483977B6C31AC955958">
    <w:name w:val="BE08B4CCB9734483977B6C31AC955958"/>
    <w:rsid w:val="00A41441"/>
  </w:style>
  <w:style w:type="paragraph" w:customStyle="1" w:styleId="8F0F0BD85E644EA9A46C6754E06A9AB7">
    <w:name w:val="8F0F0BD85E644EA9A46C6754E06A9AB7"/>
    <w:rsid w:val="00A41441"/>
  </w:style>
  <w:style w:type="paragraph" w:customStyle="1" w:styleId="62797953DF06415AA39FB482C3B4D3B8">
    <w:name w:val="62797953DF06415AA39FB482C3B4D3B8"/>
    <w:rsid w:val="00A41441"/>
  </w:style>
  <w:style w:type="paragraph" w:customStyle="1" w:styleId="15D257E65D1340FBB2D805C8EF5FB8F0">
    <w:name w:val="15D257E65D1340FBB2D805C8EF5FB8F0"/>
    <w:rsid w:val="00A41441"/>
  </w:style>
  <w:style w:type="paragraph" w:customStyle="1" w:styleId="8646F240372E44FAA5F9718DEBFDFA64">
    <w:name w:val="8646F240372E44FAA5F9718DEBFDFA64"/>
    <w:rsid w:val="00D847D1"/>
  </w:style>
  <w:style w:type="paragraph" w:customStyle="1" w:styleId="EB663936C74141EEBD17CE228B49E3A7">
    <w:name w:val="EB663936C74141EEBD17CE228B49E3A7"/>
    <w:rsid w:val="00D847D1"/>
  </w:style>
  <w:style w:type="paragraph" w:customStyle="1" w:styleId="5440945E5D914B01B826F5E9584C3DCE">
    <w:name w:val="5440945E5D914B01B826F5E9584C3DCE"/>
    <w:rsid w:val="00D847D1"/>
  </w:style>
  <w:style w:type="paragraph" w:customStyle="1" w:styleId="5502802CB52A4D138BB0ADFB9D46A866">
    <w:name w:val="5502802CB52A4D138BB0ADFB9D46A866"/>
    <w:rsid w:val="00D847D1"/>
  </w:style>
  <w:style w:type="paragraph" w:customStyle="1" w:styleId="DB8DBA260B4346A3BF4AB1DEF5D1E82B">
    <w:name w:val="DB8DBA260B4346A3BF4AB1DEF5D1E82B"/>
    <w:rsid w:val="00BB55F2"/>
  </w:style>
  <w:style w:type="paragraph" w:customStyle="1" w:styleId="1143A23A7A43B246BBA4DE53B63CCDAC">
    <w:name w:val="1143A23A7A43B246BBA4DE53B63CCDAC"/>
    <w:rsid w:val="00316E53"/>
    <w:pPr>
      <w:spacing w:after="0" w:line="240" w:lineRule="auto"/>
    </w:pPr>
    <w:rPr>
      <w:sz w:val="24"/>
      <w:szCs w:val="24"/>
      <w:lang w:eastAsia="ja-JP"/>
    </w:rPr>
  </w:style>
  <w:style w:type="paragraph" w:customStyle="1" w:styleId="9BBC9F4E74025644A0E7E11637CB16BB">
    <w:name w:val="9BBC9F4E74025644A0E7E11637CB16BB"/>
    <w:rsid w:val="00316E53"/>
    <w:pPr>
      <w:spacing w:after="0" w:line="240" w:lineRule="auto"/>
    </w:pPr>
    <w:rPr>
      <w:sz w:val="24"/>
      <w:szCs w:val="24"/>
      <w:lang w:eastAsia="ja-JP"/>
    </w:rPr>
  </w:style>
  <w:style w:type="paragraph" w:customStyle="1" w:styleId="A7C4C3310DC0EE468E649D24BEC9EF13">
    <w:name w:val="A7C4C3310DC0EE468E649D24BEC9EF13"/>
    <w:rsid w:val="00316E53"/>
    <w:pPr>
      <w:spacing w:after="0" w:line="240" w:lineRule="auto"/>
    </w:pPr>
    <w:rPr>
      <w:sz w:val="24"/>
      <w:szCs w:val="24"/>
      <w:lang w:eastAsia="ja-JP"/>
    </w:rPr>
  </w:style>
  <w:style w:type="paragraph" w:customStyle="1" w:styleId="908624F11F8F4C41BB31CB2C9F3B1B59">
    <w:name w:val="908624F11F8F4C41BB31CB2C9F3B1B59"/>
    <w:rsid w:val="00316E53"/>
    <w:pPr>
      <w:spacing w:after="0" w:line="240" w:lineRule="auto"/>
    </w:pPr>
    <w:rPr>
      <w:sz w:val="24"/>
      <w:szCs w:val="24"/>
      <w:lang w:eastAsia="ja-JP"/>
    </w:rPr>
  </w:style>
  <w:style w:type="paragraph" w:customStyle="1" w:styleId="2DEA05FE2021994ABFEB255D701E5BCD">
    <w:name w:val="2DEA05FE2021994ABFEB255D701E5BCD"/>
    <w:rsid w:val="00316E53"/>
    <w:pPr>
      <w:spacing w:after="0" w:line="240" w:lineRule="auto"/>
    </w:pPr>
    <w:rPr>
      <w:sz w:val="24"/>
      <w:szCs w:val="24"/>
      <w:lang w:eastAsia="ja-JP"/>
    </w:rPr>
  </w:style>
  <w:style w:type="paragraph" w:customStyle="1" w:styleId="03F1FFDC53F1924B8137844F9DA3A1DA">
    <w:name w:val="03F1FFDC53F1924B8137844F9DA3A1DA"/>
    <w:rsid w:val="00316E53"/>
    <w:pPr>
      <w:spacing w:after="0" w:line="240" w:lineRule="auto"/>
    </w:pPr>
    <w:rPr>
      <w:sz w:val="24"/>
      <w:szCs w:val="24"/>
      <w:lang w:eastAsia="ja-JP"/>
    </w:rPr>
  </w:style>
  <w:style w:type="paragraph" w:customStyle="1" w:styleId="EFB880A608D3654397EE59F7D0640280">
    <w:name w:val="EFB880A608D3654397EE59F7D0640280"/>
    <w:rsid w:val="00316E53"/>
    <w:pPr>
      <w:spacing w:after="0" w:line="240" w:lineRule="auto"/>
    </w:pPr>
    <w:rPr>
      <w:sz w:val="24"/>
      <w:szCs w:val="24"/>
      <w:lang w:eastAsia="ja-JP"/>
    </w:rPr>
  </w:style>
  <w:style w:type="paragraph" w:customStyle="1" w:styleId="2BF0C9EF2F3BF74D9174154DFD8EDA08">
    <w:name w:val="2BF0C9EF2F3BF74D9174154DFD8EDA08"/>
    <w:rsid w:val="00316E53"/>
    <w:pPr>
      <w:spacing w:after="0" w:line="240" w:lineRule="auto"/>
    </w:pPr>
    <w:rPr>
      <w:sz w:val="24"/>
      <w:szCs w:val="24"/>
      <w:lang w:eastAsia="ja-JP"/>
    </w:rPr>
  </w:style>
  <w:style w:type="paragraph" w:customStyle="1" w:styleId="10ED256E9D4A3B46BB10A579CCFD2B4C">
    <w:name w:val="10ED256E9D4A3B46BB10A579CCFD2B4C"/>
    <w:rsid w:val="00316E53"/>
    <w:pPr>
      <w:spacing w:after="0" w:line="240" w:lineRule="auto"/>
    </w:pPr>
    <w:rPr>
      <w:sz w:val="24"/>
      <w:szCs w:val="24"/>
      <w:lang w:eastAsia="ja-JP"/>
    </w:rPr>
  </w:style>
  <w:style w:type="paragraph" w:customStyle="1" w:styleId="46B6D4F37FDF224A9E2542287F7675FA">
    <w:name w:val="46B6D4F37FDF224A9E2542287F7675FA"/>
    <w:rsid w:val="00316E53"/>
    <w:pPr>
      <w:spacing w:after="0" w:line="240" w:lineRule="auto"/>
    </w:pPr>
    <w:rPr>
      <w:sz w:val="24"/>
      <w:szCs w:val="24"/>
      <w:lang w:eastAsia="ja-JP"/>
    </w:rPr>
  </w:style>
  <w:style w:type="paragraph" w:customStyle="1" w:styleId="7FB7259279CACF4EB84D550AEDB4B8E5">
    <w:name w:val="7FB7259279CACF4EB84D550AEDB4B8E5"/>
    <w:rsid w:val="00316E53"/>
    <w:pPr>
      <w:spacing w:after="0" w:line="240" w:lineRule="auto"/>
    </w:pPr>
    <w:rPr>
      <w:sz w:val="24"/>
      <w:szCs w:val="24"/>
      <w:lang w:eastAsia="ja-JP"/>
    </w:rPr>
  </w:style>
  <w:style w:type="paragraph" w:customStyle="1" w:styleId="3381F38FAAF03846A97BF87E212BE7E8">
    <w:name w:val="3381F38FAAF03846A97BF87E212BE7E8"/>
    <w:rsid w:val="00316E53"/>
    <w:pPr>
      <w:spacing w:after="0" w:line="240" w:lineRule="auto"/>
    </w:pPr>
    <w:rPr>
      <w:sz w:val="24"/>
      <w:szCs w:val="24"/>
      <w:lang w:eastAsia="ja-JP"/>
    </w:rPr>
  </w:style>
  <w:style w:type="paragraph" w:customStyle="1" w:styleId="680CAAFF88463E4EBF4426AAA9847A96">
    <w:name w:val="680CAAFF88463E4EBF4426AAA9847A96"/>
    <w:rsid w:val="00316E53"/>
    <w:pPr>
      <w:spacing w:after="0" w:line="240" w:lineRule="auto"/>
    </w:pPr>
    <w:rPr>
      <w:sz w:val="24"/>
      <w:szCs w:val="24"/>
      <w:lang w:eastAsia="ja-JP"/>
    </w:rPr>
  </w:style>
  <w:style w:type="paragraph" w:customStyle="1" w:styleId="6BD87A58DFA1E64DAEEA1C63C8E0BE19">
    <w:name w:val="6BD87A58DFA1E64DAEEA1C63C8E0BE19"/>
    <w:rsid w:val="00316E53"/>
    <w:pPr>
      <w:spacing w:after="0" w:line="240" w:lineRule="auto"/>
    </w:pPr>
    <w:rPr>
      <w:sz w:val="24"/>
      <w:szCs w:val="24"/>
      <w:lang w:eastAsia="ja-JP"/>
    </w:rPr>
  </w:style>
  <w:style w:type="paragraph" w:customStyle="1" w:styleId="A563F90188482046911E732001250DD7">
    <w:name w:val="A563F90188482046911E732001250DD7"/>
    <w:rsid w:val="00316E53"/>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7438</Words>
  <Characters>42398</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3</cp:revision>
  <dcterms:created xsi:type="dcterms:W3CDTF">2015-11-17T22:37:00Z</dcterms:created>
  <dcterms:modified xsi:type="dcterms:W3CDTF">2015-11-23T21:00:00Z</dcterms:modified>
</cp:coreProperties>
</file>